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svg" ContentType="image/svg+xml"/>
  <Default Extension="webp" ContentType="image/png"/>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Override PartName="/word/header1.xml" ContentType="application/vnd.openxmlformats-officedocument.wordprocessingml.header+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p>
      <w:pPr>
        <w:spacing/>
        <w:jc w:val="center"/>
        <w:rPr>
          <w:b/>
          <w:bCs/>
          <w:sz w:val="28"/>
          <w:szCs w:val="28"/>
        </w:rPr>
      </w:pPr>
      <w:r>
        <w:rPr>
          <w:b/>
          <w:bCs/>
          <w:sz w:val="28"/>
          <w:szCs w:val="28"/>
        </w:rPr>
        <w:t>Executive Assistant to the CEO</w:t>
      </w:r>
    </w:p>
    <w:p>
      <w:r>
        <w:rPr>
          <w:b/>
          <w:bCs/>
        </w:rPr>
        <w:t>Location:</w:t>
      </w:r>
      <w:r>
        <w:t xml:space="preserve"> Ripon, North Yorkshire</w:t>
        <w:br w:type="textWrapping"/>
      </w:r>
      <w:r>
        <w:rPr>
          <w:b/>
          <w:bCs/>
        </w:rPr>
        <w:t>Hours:</w:t>
      </w:r>
      <w:r>
        <w:t xml:space="preserve"> Part-time (approximately 15 hours per week, hours and working pattern to be agreed with the successful candidate)</w:t>
        <w:br w:type="textWrapping"/>
      </w:r>
      <w:r>
        <w:rPr>
          <w:b/>
          <w:bCs/>
        </w:rPr>
        <w:t>Salary:</w:t>
      </w:r>
      <w:r>
        <w:t xml:space="preserve"> Competitive, dependent on experience and agreed working pattern</w:t>
      </w:r>
    </w:p>
    <w:p>
      <w:pPr>
        <w:spacing w:before="240" w:after="120"/>
        <w:rPr>
          <w:b/>
          <w:bCs/>
        </w:rPr>
      </w:pPr>
      <w:r>
        <w:rPr>
          <w:b/>
          <w:bCs/>
        </w:rPr>
        <w:t>About RAFT Solutions</w:t>
      </w:r>
    </w:p>
    <w:p>
      <w:r>
        <w:t>RAFT Solutions Ltd is an innovative agri-tech company based near Ripon, North Yorkshire. We work alongside farmers, veterinary practices, universities and industry partners to develop practical technologies that improve livestock health, welfare, productivity and sustainability.</w:t>
      </w:r>
    </w:p>
    <w:p>
      <w:r>
        <w:t>Our team delivers a diverse portfolio of research and innovation projects alongside commercial diagnostic and data services to the livestock sector. As a growing business, we pride ourselves on being collaborative, supportive and forward-thinking, where every member of the team plays an important role in our success.</w:t>
      </w:r>
    </w:p>
    <w:p>
      <w:r>
        <w:t>We are looking for an organised, proactive and highly professional Executive Assistant to provide executive support to our Chief Executive and administrative support across the wider business.</w:t>
      </w:r>
    </w:p>
    <w:p>
      <w:pPr>
        <w:spacing w:before="240" w:after="120"/>
        <w:rPr>
          <w:b/>
          <w:bCs/>
        </w:rPr>
      </w:pPr>
      <w:r>
        <w:rPr>
          <w:b/>
          <w:bCs/>
        </w:rPr>
        <w:t>The Role</w:t>
      </w:r>
    </w:p>
    <w:p>
      <w:r>
        <w:t>This is a varied and flexible role supporting the Chief Executive, who holds leadership positions across several organisations within the agricultural and veterinary sectors.</w:t>
      </w:r>
    </w:p>
    <w:p>
      <w:r>
        <w:t>You'll become a central point of coordination, ensuring priorities remain organised, communications are managed effectively, and actions are followed through. You'll also provide administrative support to the wider management team and help keep the business running efficiently.</w:t>
      </w:r>
    </w:p>
    <w:p>
      <w:r>
        <w:t>This role would suit someone who enjoys working independently, is naturally organised, and takes pride in bringing structure to a busy and fast-moving environment.</w:t>
      </w:r>
    </w:p>
    <w:p>
      <w:pPr>
        <w:spacing w:before="240" w:after="120"/>
        <w:rPr>
          <w:b/>
          <w:bCs/>
        </w:rPr>
      </w:pPr>
      <w:r>
        <w:rPr>
          <w:b/>
          <w:bCs/>
        </w:rPr>
        <w:t>Key Responsibilities</w:t>
      </w:r>
    </w:p>
    <w:p>
      <w:pPr>
        <w:rPr>
          <w:b/>
          <w:bCs/>
        </w:rPr>
      </w:pPr>
      <w:r>
        <w:rPr>
          <w:b/>
          <w:bCs/>
        </w:rPr>
        <w:t>Executive Support</w:t>
      </w:r>
    </w:p>
    <w:p>
      <w:pPr>
        <w:pStyle w:val="para13"/>
        <w:numPr>
          <w:ilvl w:val="0"/>
          <w:numId w:val="10"/>
        </w:numPr>
        <w:ind w:left="1080" w:hanging="360"/>
      </w:pPr>
      <w:r>
        <w:t>Manage the Chief Executive's diary, meetings and appointments</w:t>
      </w:r>
    </w:p>
    <w:p>
      <w:pPr>
        <w:pStyle w:val="para13"/>
        <w:numPr>
          <w:ilvl w:val="0"/>
          <w:numId w:val="10"/>
        </w:numPr>
        <w:ind w:left="1080" w:hanging="360"/>
      </w:pPr>
      <w:r>
        <w:t>Coordinate meetings across multiple organisations and stakeholders</w:t>
      </w:r>
    </w:p>
    <w:p>
      <w:pPr>
        <w:pStyle w:val="para13"/>
        <w:numPr>
          <w:ilvl w:val="0"/>
          <w:numId w:val="10"/>
        </w:numPr>
        <w:ind w:left="1080" w:hanging="360"/>
      </w:pPr>
      <w:r>
        <w:t>Prepare agendas, meeting papers and briefing documents</w:t>
      </w:r>
    </w:p>
    <w:p>
      <w:pPr>
        <w:pStyle w:val="para13"/>
        <w:numPr>
          <w:ilvl w:val="0"/>
          <w:numId w:val="10"/>
        </w:numPr>
        <w:ind w:left="1080" w:hanging="360"/>
      </w:pPr>
      <w:r>
        <w:t>Draft professional correspondence, presentations and reports</w:t>
      </w:r>
    </w:p>
    <w:p>
      <w:pPr>
        <w:pStyle w:val="para13"/>
        <w:numPr>
          <w:ilvl w:val="0"/>
          <w:numId w:val="10"/>
        </w:numPr>
        <w:ind w:left="1080" w:hanging="360"/>
      </w:pPr>
      <w:r>
        <w:t>Monitor emails where appropriate and prioritise actions</w:t>
      </w:r>
    </w:p>
    <w:p>
      <w:pPr>
        <w:pStyle w:val="para13"/>
        <w:numPr>
          <w:ilvl w:val="0"/>
          <w:numId w:val="10"/>
        </w:numPr>
        <w:ind w:left="1080" w:hanging="360"/>
      </w:pPr>
      <w:r>
        <w:t>Track actions arising from meetings and ensure follow-up</w:t>
      </w:r>
    </w:p>
    <w:p>
      <w:pPr>
        <w:pStyle w:val="para13"/>
        <w:numPr>
          <w:ilvl w:val="0"/>
          <w:numId w:val="10"/>
        </w:numPr>
        <w:ind w:left="1080" w:hanging="360"/>
      </w:pPr>
      <w:r>
        <w:t xml:space="preserve">Coordinate travel arrangements and logistics </w:t>
      </w:r>
    </w:p>
    <w:p>
      <w:pPr>
        <w:pStyle w:val="para13"/>
        <w:numPr>
          <w:ilvl w:val="0"/>
          <w:numId w:val="10"/>
        </w:numPr>
        <w:ind w:left="1080" w:hanging="360"/>
      </w:pPr>
      <w:r>
        <w:t>Act as a professional first point of contact for internal and external stakeholders</w:t>
      </w:r>
    </w:p>
    <w:p>
      <w:pPr>
        <w:rPr>
          <w:b/>
          <w:bCs/>
        </w:rPr>
      </w:pPr>
      <w:r>
        <w:rPr>
          <w:b/>
          <w:bCs/>
        </w:rPr>
        <w:t>Business Support</w:t>
      </w:r>
    </w:p>
    <w:p>
      <w:pPr>
        <w:pStyle w:val="para13"/>
        <w:numPr>
          <w:ilvl w:val="0"/>
          <w:numId w:val="6"/>
        </w:numPr>
        <w:ind w:left="1080" w:hanging="360"/>
      </w:pPr>
      <w:r>
        <w:t>Provide administrative support to the wider management team</w:t>
      </w:r>
    </w:p>
    <w:p>
      <w:pPr>
        <w:pStyle w:val="para13"/>
        <w:numPr>
          <w:ilvl w:val="0"/>
          <w:numId w:val="6"/>
        </w:numPr>
        <w:ind w:left="1080" w:hanging="360"/>
      </w:pPr>
      <w:r>
        <w:t xml:space="preserve">Coordinate company meetings and prepare documentation </w:t>
      </w:r>
    </w:p>
    <w:p>
      <w:pPr>
        <w:pStyle w:val="para13"/>
        <w:numPr>
          <w:ilvl w:val="0"/>
          <w:numId w:val="6"/>
        </w:numPr>
        <w:ind w:left="1080" w:hanging="360"/>
      </w:pPr>
      <w:r>
        <w:t xml:space="preserve">Support project administration and maintain accurate records </w:t>
      </w:r>
    </w:p>
    <w:p>
      <w:pPr>
        <w:pStyle w:val="para13"/>
        <w:numPr>
          <w:ilvl w:val="0"/>
          <w:numId w:val="6"/>
        </w:numPr>
        <w:ind w:left="1080" w:hanging="360"/>
      </w:pPr>
      <w:r>
        <w:t>Assist with governance activities, board papers and company documentation</w:t>
      </w:r>
    </w:p>
    <w:p>
      <w:pPr>
        <w:pStyle w:val="para13"/>
        <w:numPr>
          <w:ilvl w:val="0"/>
          <w:numId w:val="6"/>
        </w:numPr>
        <w:ind w:left="1080" w:hanging="360"/>
      </w:pPr>
      <w:r>
        <w:t>Help coordinate company events and workshops</w:t>
      </w:r>
    </w:p>
    <w:p>
      <w:pPr>
        <w:pStyle w:val="para13"/>
        <w:numPr>
          <w:ilvl w:val="0"/>
          <w:numId w:val="6"/>
        </w:numPr>
        <w:ind w:left="1080" w:hanging="360"/>
      </w:pPr>
      <w:r>
        <w:t>Maintain filing systems and document management</w:t>
      </w:r>
    </w:p>
    <w:p>
      <w:pPr>
        <w:pStyle w:val="para13"/>
        <w:numPr>
          <w:ilvl w:val="0"/>
          <w:numId w:val="6"/>
        </w:numPr>
        <w:ind w:left="1080" w:hanging="360"/>
      </w:pPr>
      <w:r>
        <w:t>Support continuous improvement of office systems and administrative processes</w:t>
      </w:r>
    </w:p>
    <w:p>
      <w:pPr>
        <w:rPr>
          <w:b/>
          <w:bCs/>
        </w:rPr>
      </w:pPr>
      <w:r>
        <w:rPr>
          <w:b/>
          <w:bCs/>
        </w:rPr>
        <w:t>Office Administration</w:t>
      </w:r>
    </w:p>
    <w:p>
      <w:pPr>
        <w:pStyle w:val="para13"/>
        <w:numPr>
          <w:ilvl w:val="0"/>
          <w:numId w:val="1"/>
        </w:numPr>
        <w:ind w:left="1080" w:hanging="360"/>
      </w:pPr>
      <w:r>
        <w:t>Answer telephone enquiries and direct calls appropriately</w:t>
      </w:r>
    </w:p>
    <w:p>
      <w:pPr>
        <w:pStyle w:val="para13"/>
        <w:numPr>
          <w:ilvl w:val="0"/>
          <w:numId w:val="1"/>
        </w:numPr>
        <w:ind w:left="1080" w:hanging="360"/>
      </w:pPr>
      <w:r>
        <w:t>Manage incoming correspondence and post</w:t>
      </w:r>
    </w:p>
    <w:p>
      <w:pPr>
        <w:pStyle w:val="para13"/>
        <w:numPr>
          <w:ilvl w:val="0"/>
          <w:numId w:val="1"/>
        </w:numPr>
        <w:ind w:left="1080" w:hanging="360"/>
      </w:pPr>
      <w:r>
        <w:t>Order office supplies and support the day-to-day running of the office</w:t>
      </w:r>
    </w:p>
    <w:p>
      <w:pPr>
        <w:pStyle w:val="para13"/>
        <w:numPr>
          <w:ilvl w:val="0"/>
          <w:numId w:val="1"/>
        </w:numPr>
        <w:ind w:left="1080" w:hanging="360"/>
      </w:pPr>
      <w:r>
        <w:t>Provide general administrative support across the business as required</w:t>
      </w:r>
    </w:p>
    <w:p>
      <w:pPr>
        <w:spacing w:before="240" w:after="120"/>
        <w:rPr>
          <w:b/>
          <w:bCs/>
        </w:rPr>
      </w:pPr>
      <w:r>
        <w:rPr>
          <w:b/>
          <w:bCs/>
        </w:rPr>
        <w:t>About You</w:t>
      </w:r>
    </w:p>
    <w:p>
      <w:r>
        <w:t>We're looking for someone who:</w:t>
      </w:r>
    </w:p>
    <w:p>
      <w:pPr>
        <w:pStyle w:val="para13"/>
        <w:numPr>
          <w:ilvl w:val="0"/>
          <w:numId w:val="13"/>
        </w:numPr>
        <w:ind w:left="1080" w:hanging="360"/>
      </w:pPr>
      <w:r>
        <w:t>Has previous experience as an Executive Assistant, Personal Assistant or Senior Administrator</w:t>
      </w:r>
    </w:p>
    <w:p>
      <w:pPr>
        <w:pStyle w:val="para13"/>
        <w:numPr>
          <w:ilvl w:val="0"/>
          <w:numId w:val="13"/>
        </w:numPr>
        <w:ind w:left="1080" w:hanging="360"/>
      </w:pPr>
      <w:r>
        <w:t>Is exceptionally organised with excellent attention to detail</w:t>
      </w:r>
    </w:p>
    <w:p>
      <w:pPr>
        <w:pStyle w:val="para13"/>
        <w:numPr>
          <w:ilvl w:val="0"/>
          <w:numId w:val="13"/>
        </w:numPr>
        <w:ind w:left="1080" w:hanging="360"/>
      </w:pPr>
      <w:r>
        <w:t xml:space="preserve">Can confidently manage multiple priorities and changing workloads </w:t>
      </w:r>
    </w:p>
    <w:p>
      <w:pPr>
        <w:pStyle w:val="para13"/>
        <w:numPr>
          <w:ilvl w:val="0"/>
          <w:numId w:val="13"/>
        </w:numPr>
        <w:ind w:left="1080" w:hanging="360"/>
      </w:pPr>
      <w:r>
        <w:t>Works proactively and enjoys solving problems</w:t>
      </w:r>
    </w:p>
    <w:p>
      <w:pPr>
        <w:pStyle w:val="para13"/>
        <w:numPr>
          <w:ilvl w:val="0"/>
          <w:numId w:val="13"/>
        </w:numPr>
        <w:ind w:left="1080" w:hanging="360"/>
      </w:pPr>
      <w:r>
        <w:t>Is an excellent and patient communicator with strong written and verbal skills</w:t>
      </w:r>
    </w:p>
    <w:p>
      <w:pPr>
        <w:pStyle w:val="para13"/>
        <w:numPr>
          <w:ilvl w:val="0"/>
          <w:numId w:val="13"/>
        </w:numPr>
        <w:ind w:left="1080" w:hanging="360"/>
      </w:pPr>
      <w:r>
        <w:t>Can handle confidential information with absolute discretion</w:t>
      </w:r>
    </w:p>
    <w:p>
      <w:pPr>
        <w:pStyle w:val="para13"/>
        <w:numPr>
          <w:ilvl w:val="0"/>
          <w:numId w:val="13"/>
        </w:numPr>
        <w:ind w:left="1080" w:hanging="360"/>
      </w:pPr>
      <w:r>
        <w:t>Has excellent diplomatic and relationship-building skills, with a strong interest in developing international collaboration</w:t>
      </w:r>
    </w:p>
    <w:p>
      <w:pPr>
        <w:pStyle w:val="para13"/>
        <w:numPr>
          <w:ilvl w:val="0"/>
          <w:numId w:val="13"/>
        </w:numPr>
        <w:ind w:left="1080" w:hanging="360"/>
      </w:pPr>
      <w:r>
        <w:t xml:space="preserve">Is highly proficient in Microsoft Office (particularly Outlook, Word, Excel and PowerPoint) </w:t>
      </w:r>
    </w:p>
    <w:p>
      <w:pPr>
        <w:pStyle w:val="para13"/>
        <w:numPr>
          <w:ilvl w:val="0"/>
          <w:numId w:val="13"/>
        </w:numPr>
        <w:ind w:left="1080" w:hanging="360"/>
      </w:pPr>
      <w:r>
        <w:t>Enjoys working in a small business where no two days are the same</w:t>
      </w:r>
    </w:p>
    <w:p>
      <w:pPr>
        <w:pStyle w:val="para13"/>
        <w:numPr>
          <w:ilvl w:val="0"/>
          <w:numId w:val="13"/>
        </w:numPr>
        <w:ind w:left="1080" w:hanging="360"/>
      </w:pPr>
      <w:r>
        <w:t>Is confident working independently while also being part of a collaborative team</w:t>
      </w:r>
    </w:p>
    <w:p>
      <w:pPr>
        <w:spacing w:before="240" w:after="120"/>
        <w:keepNext/>
        <w:rPr>
          <w:b/>
          <w:bCs/>
        </w:rPr>
      </w:pPr>
      <w:r>
        <w:rPr>
          <w:b/>
          <w:bCs/>
        </w:rPr>
        <w:t>What We Offer</w:t>
      </w:r>
    </w:p>
    <w:p>
      <w:pPr>
        <w:spacing w:before="240" w:after="120"/>
        <w:keepNext/>
        <w:rPr>
          <w:b/>
          <w:bCs/>
        </w:rPr>
      </w:pPr>
      <w:r>
        <w:t>In addition to a supportive and collaborative team environment, we offer a range of employee benefits, including the following upon successful completion of an introductory period:</w:t>
      </w:r>
      <w:r>
        <w:rPr>
          <w:b/>
          <w:bCs/>
        </w:rPr>
      </w:r>
    </w:p>
    <w:p>
      <w:pPr>
        <w:pStyle w:val="para13"/>
        <w:numPr>
          <w:ilvl w:val="0"/>
          <w:numId w:val="3"/>
        </w:numPr>
        <w:ind w:left="1080" w:hanging="360"/>
      </w:pPr>
      <w:r>
        <w:t xml:space="preserve">Flexible part-time working hours </w:t>
      </w:r>
    </w:p>
    <w:p>
      <w:pPr>
        <w:pStyle w:val="para13"/>
        <w:numPr>
          <w:ilvl w:val="0"/>
          <w:numId w:val="3"/>
        </w:numPr>
        <w:ind w:left="1080" w:hanging="360"/>
      </w:pPr>
      <w:r>
        <w:t xml:space="preserve">Medical Cash Plan </w:t>
      </w:r>
    </w:p>
    <w:p>
      <w:pPr>
        <w:pStyle w:val="para13"/>
        <w:numPr>
          <w:ilvl w:val="0"/>
          <w:numId w:val="3"/>
        </w:numPr>
        <w:ind w:left="1080" w:hanging="360"/>
      </w:pPr>
      <w:r>
        <w:t xml:space="preserve">Employer pension scheme </w:t>
      </w:r>
    </w:p>
    <w:p>
      <w:pPr>
        <w:pStyle w:val="para13"/>
        <w:numPr>
          <w:ilvl w:val="0"/>
          <w:numId w:val="3"/>
        </w:numPr>
        <w:ind w:left="1080" w:hanging="360"/>
      </w:pPr>
      <w:r>
        <w:t>Access to employee rewards and discounts platform</w:t>
      </w:r>
    </w:p>
    <w:p>
      <w:pPr>
        <w:pStyle w:val="para13"/>
        <w:numPr>
          <w:ilvl w:val="0"/>
          <w:numId w:val="3"/>
        </w:numPr>
        <w:ind w:left="1080" w:hanging="360"/>
      </w:pPr>
      <w:r>
        <w:t>Employee Assistance Programme (EAP) and wellbeing initiatives</w:t>
      </w:r>
    </w:p>
    <w:p>
      <w:pPr>
        <w:pStyle w:val="para13"/>
        <w:numPr>
          <w:ilvl w:val="0"/>
          <w:numId w:val="3"/>
        </w:numPr>
        <w:ind w:left="1080" w:hanging="360"/>
      </w:pPr>
      <w:r>
        <w:t>Cycle to Work Scheme</w:t>
      </w:r>
    </w:p>
    <w:p>
      <w:pPr>
        <w:spacing w:before="240" w:after="120"/>
        <w:keepNext/>
        <w:rPr>
          <w:b/>
          <w:bCs/>
        </w:rPr>
      </w:pPr>
      <w:r>
        <w:rPr>
          <w:b/>
          <w:bCs/>
        </w:rPr>
        <w:t>Why Join RAFT?</w:t>
      </w:r>
    </w:p>
    <w:p>
      <w:r>
        <w:t>At RAFT Solutions, you'll become part of a close-knit team working at the national and international forefront of sustainable agricultural innovation. We value people who are proactive, dependable and take pride in their work. You'll become part of a friendly and ambitious team delivering innovative projects that make a real difference to agriculture. This is an opportunity to play a key role within a growing business, supporting senior leadership while helping ensure the smooth day-to-day operation of the company.</w:t>
      </w:r>
    </w:p>
    <w:p>
      <w:r/>
    </w:p>
    <w:p>
      <w:r>
        <w:rPr>
          <w:b/>
          <w:bCs/>
        </w:rPr>
        <w:t>To apply</w:t>
      </w:r>
      <w:r>
        <w:t xml:space="preserve">, please send your CV and a short covering letter outlining your relevant experience and availability to </w:t>
      </w:r>
      <w:hyperlink r:id="rId8" w:history="1">
        <w:r>
          <w:rPr>
            <w:rStyle w:val="char18"/>
          </w:rPr>
          <w:t>harriet.scott@raftsolutions.co.uk</w:t>
        </w:r>
      </w:hyperlink>
      <w:r>
        <w:t>. Details of two referees will be requested from the successful candidate as part of our pre-employment checks.</w:t>
      </w:r>
    </w:p>
    <w:p>
      <w:r>
        <w:rPr>
          <w:b/>
          <w:bCs/>
        </w:rPr>
        <w:t>Closing Date:</w:t>
      </w:r>
      <w:r>
        <w:t xml:space="preserve"> Sat 31</w:t>
      </w:r>
      <w:r>
        <w:rPr>
          <w:vertAlign w:val="superscript"/>
        </w:rPr>
        <w:t>st</w:t>
      </w:r>
      <w:r>
        <w:t xml:space="preserve"> October 2026</w:t>
      </w:r>
    </w:p>
    <w:p>
      <w:r>
        <w:t>We reserve the right to close this vacancy early if we receive sufficient suitable applications.</w:t>
      </w:r>
    </w:p>
    <w:sectPr>
      <w:footnotePr>
        <w:pos w:val="pageBottom"/>
        <w:numFmt w:val="decimal"/>
        <w:numStart w:val="1"/>
        <w:numRestart w:val="continuous"/>
      </w:footnotePr>
      <w:endnotePr>
        <w:pos w:val="docEnd"/>
        <w:numFmt w:val="lowerRoman"/>
        <w:numStart w:val="1"/>
        <w:numRestart w:val="continuous"/>
      </w:endnotePr>
      <w:headerReference w:type="default" r:id="rId9"/>
      <w:type w:val="nextPage"/>
      <w:pgSz w:h="15840" w:w="12240"/>
      <w:pgMar w:left="1440" w:top="1440" w:right="1440" w:bottom="1440" w:footer="0"/>
      <w:paperSrc w:first="0" w:other="0" a="0" b="0"/>
      <w:pgNumType w:fmt="decimal"/>
      <w:tmGutter w:val="3"/>
      <w:mirrorMargins w:val="0"/>
      <w:tmSection w:h="-2">
        <w:tmHeader w:id="0" w:h="0" edge="720" text="0">
          <w:shd w:val="none"/>
        </w:tmHeader>
      </w:tmSection>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panose1 w:val="020B0604020202020204"/>
    <w:charset w:val="00"/>
    <w:family w:val="swiss"/>
    <w:pitch w:val="default"/>
  </w:font>
  <w:font w:name="Aptos Display">
    <w:panose1 w:val="020B0604020202020204"/>
    <w:charset w:val="00"/>
    <w:family w:val="swiss"/>
    <w:pitch w:val="default"/>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pStyle w:val="para15"/>
      <w:spacing w:after="240"/>
    </w:pPr>
    <w:r>
      <w:rPr>
        <w:noProof/>
      </w:rPr>
      <w:drawing>
        <wp:inline distT="0" distB="0" distL="0" distR="0">
          <wp:extent cx="1746250" cy="779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a:extLst>
                      <a:ext uri="sm">
                        <sm:smNativeData xmlns:sm="sm" val="SMDATA_16_FFK+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AAAAAF6AAAAAAAAAAAAAAAAAAAAAAAAAAAAAAAAAAAAAAAAAAAAAAvgoAAMsEAAAAAAAAAAAAAAAAAAAoAAAACAAAAAEAAAABAAAA"/>
                      </a:ext>
                    </a:extLst>
                  </pic:cNvPicPr>
                </pic:nvPicPr>
                <pic:blipFill>
                  <a:blip r:embed="rId1"/>
                  <a:stretch>
                    <a:fillRect/>
                  </a:stretch>
                </pic:blipFill>
                <pic:spPr>
                  <a:xfrm>
                    <a:off x="0" y="0"/>
                    <a:ext cx="1746250" cy="779145"/>
                  </a:xfrm>
                  <a:prstGeom prst="rect">
                    <a:avLst/>
                  </a:prstGeom>
                  <a:noFill/>
                  <a:ln w="9525">
                    <a:noFill/>
                  </a:ln>
                </pic:spPr>
              </pic:pic>
            </a:graphicData>
          </a:graphic>
        </wp:inline>
      </w:drawing>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hybridMultilevel"/>
    <w:name w:val="Numbered list 1"/>
    <w:lvl w:ilvl="0">
      <w:numFmt w:val="bullet"/>
      <w:suff w:val="tab"/>
      <w:lvlText w:val=""/>
      <w:lvlJc w:val="left"/>
      <w:pPr>
        <w:ind w:left="720" w:hanging="0"/>
      </w:pPr>
      <w:rPr>
        <w:rFonts w:ascii="Symbol" w:hAnsi="Symbol"/>
      </w:rPr>
    </w:lvl>
    <w:lvl w:ilvl="1">
      <w:numFmt w:val="bullet"/>
      <w:suff w:val="tab"/>
      <w:lvlText w:val="o"/>
      <w:lvlJc w:val="left"/>
      <w:pPr>
        <w:ind w:left="1440" w:hanging="0"/>
      </w:pPr>
      <w:rPr>
        <w:rFonts w:ascii="Courier New" w:hAnsi="Courier New" w:cs="Courier New"/>
      </w:rPr>
    </w:lvl>
    <w:lvl w:ilvl="2">
      <w:numFmt w:val="bullet"/>
      <w:suff w:val="tab"/>
      <w:lvlText w:val=""/>
      <w:lvlJc w:val="left"/>
      <w:pPr>
        <w:ind w:left="2160" w:hanging="0"/>
      </w:pPr>
      <w:rPr>
        <w:rFonts w:ascii="Wingdings" w:hAnsi="Wingdings" w:eastAsia="Wingdings" w:cs="Wingdings"/>
      </w:rPr>
    </w:lvl>
    <w:lvl w:ilvl="3">
      <w:numFmt w:val="bullet"/>
      <w:suff w:val="tab"/>
      <w:lvlText w:val=""/>
      <w:lvlJc w:val="left"/>
      <w:pPr>
        <w:ind w:left="2880" w:hanging="0"/>
      </w:pPr>
      <w:rPr>
        <w:rFonts w:ascii="Symbol" w:hAnsi="Symbol"/>
      </w:rPr>
    </w:lvl>
    <w:lvl w:ilvl="4">
      <w:numFmt w:val="bullet"/>
      <w:suff w:val="tab"/>
      <w:lvlText w:val="o"/>
      <w:lvlJc w:val="left"/>
      <w:pPr>
        <w:ind w:left="3600" w:hanging="0"/>
      </w:pPr>
      <w:rPr>
        <w:rFonts w:ascii="Courier New" w:hAnsi="Courier New" w:cs="Courier New"/>
      </w:rPr>
    </w:lvl>
    <w:lvl w:ilvl="5">
      <w:numFmt w:val="bullet"/>
      <w:suff w:val="tab"/>
      <w:lvlText w:val=""/>
      <w:lvlJc w:val="left"/>
      <w:pPr>
        <w:ind w:left="4320" w:hanging="0"/>
      </w:pPr>
      <w:rPr>
        <w:rFonts w:ascii="Wingdings" w:hAnsi="Wingdings" w:eastAsia="Wingdings" w:cs="Wingdings"/>
      </w:rPr>
    </w:lvl>
    <w:lvl w:ilvl="6">
      <w:numFmt w:val="bullet"/>
      <w:suff w:val="tab"/>
      <w:lvlText w:val=""/>
      <w:lvlJc w:val="left"/>
      <w:pPr>
        <w:ind w:left="5040" w:hanging="0"/>
      </w:pPr>
      <w:rPr>
        <w:rFonts w:ascii="Symbol" w:hAnsi="Symbol"/>
      </w:rPr>
    </w:lvl>
    <w:lvl w:ilvl="7">
      <w:numFmt w:val="bullet"/>
      <w:suff w:val="tab"/>
      <w:lvlText w:val="o"/>
      <w:lvlJc w:val="left"/>
      <w:pPr>
        <w:ind w:left="5760" w:hanging="0"/>
      </w:pPr>
      <w:rPr>
        <w:rFonts w:ascii="Courier New" w:hAnsi="Courier New" w:cs="Courier New"/>
      </w:rPr>
    </w:lvl>
    <w:lvl w:ilvl="8">
      <w:numFmt w:val="bullet"/>
      <w:suff w:val="tab"/>
      <w:lvlText w:val=""/>
      <w:lvlJc w:val="left"/>
      <w:pPr>
        <w:ind w:left="6480" w:hanging="0"/>
      </w:pPr>
      <w:rPr>
        <w:rFonts w:ascii="Wingdings" w:hAnsi="Wingdings" w:eastAsia="Wingdings" w:cs="Wingdings"/>
      </w:rPr>
    </w:lvl>
  </w:abstractNum>
  <w:abstractNum w:abstractNumId="2">
    <w:multiLevelType w:val="hybridMultilevel"/>
    <w:name w:val="Numbered list 2"/>
    <w:lvl w:ilvl="0">
      <w:numFmt w:val="bullet"/>
      <w:suff w:val="tab"/>
      <w:lvlText w:val=""/>
      <w:lvlJc w:val="left"/>
      <w:pPr>
        <w:ind w:left="360" w:hanging="0"/>
      </w:pPr>
      <w:rPr>
        <w:rFonts w:ascii="Symbol" w:hAnsi="Symbol"/>
        <w:sz w:val="20"/>
      </w:rPr>
    </w:lvl>
    <w:lvl w:ilvl="1">
      <w:numFmt w:val="bullet"/>
      <w:suff w:val="tab"/>
      <w:lvlText w:val="o"/>
      <w:lvlJc w:val="left"/>
      <w:pPr>
        <w:ind w:left="1080" w:hanging="0"/>
      </w:pPr>
      <w:rPr>
        <w:rFonts w:ascii="Courier New" w:hAnsi="Courier New"/>
        <w:sz w:val="20"/>
      </w:rPr>
    </w:lvl>
    <w:lvl w:ilvl="2">
      <w:numFmt w:val="bullet"/>
      <w:suff w:val="tab"/>
      <w:lvlText w:val=""/>
      <w:lvlJc w:val="left"/>
      <w:pPr>
        <w:ind w:left="1800" w:hanging="0"/>
      </w:pPr>
      <w:rPr>
        <w:rFonts w:ascii="Wingdings" w:hAnsi="Wingdings" w:eastAsia="Wingdings" w:cs="Wingdings"/>
        <w:sz w:val="20"/>
      </w:rPr>
    </w:lvl>
    <w:lvl w:ilvl="3">
      <w:numFmt w:val="bullet"/>
      <w:suff w:val="tab"/>
      <w:lvlText w:val=""/>
      <w:lvlJc w:val="left"/>
      <w:pPr>
        <w:ind w:left="2520" w:hanging="0"/>
      </w:pPr>
      <w:rPr>
        <w:rFonts w:ascii="Wingdings" w:hAnsi="Wingdings" w:eastAsia="Wingdings" w:cs="Wingdings"/>
        <w:sz w:val="20"/>
      </w:rPr>
    </w:lvl>
    <w:lvl w:ilvl="4">
      <w:numFmt w:val="bullet"/>
      <w:suff w:val="tab"/>
      <w:lvlText w:val=""/>
      <w:lvlJc w:val="left"/>
      <w:pPr>
        <w:ind w:left="3240" w:hanging="0"/>
      </w:pPr>
      <w:rPr>
        <w:rFonts w:ascii="Wingdings" w:hAnsi="Wingdings" w:eastAsia="Wingdings" w:cs="Wingdings"/>
        <w:sz w:val="20"/>
      </w:rPr>
    </w:lvl>
    <w:lvl w:ilvl="5">
      <w:numFmt w:val="bullet"/>
      <w:suff w:val="tab"/>
      <w:lvlText w:val=""/>
      <w:lvlJc w:val="left"/>
      <w:pPr>
        <w:ind w:left="3960" w:hanging="0"/>
      </w:pPr>
      <w:rPr>
        <w:rFonts w:ascii="Wingdings" w:hAnsi="Wingdings" w:eastAsia="Wingdings" w:cs="Wingdings"/>
        <w:sz w:val="20"/>
      </w:rPr>
    </w:lvl>
    <w:lvl w:ilvl="6">
      <w:numFmt w:val="bullet"/>
      <w:suff w:val="tab"/>
      <w:lvlText w:val=""/>
      <w:lvlJc w:val="left"/>
      <w:pPr>
        <w:ind w:left="4680" w:hanging="0"/>
      </w:pPr>
      <w:rPr>
        <w:rFonts w:ascii="Wingdings" w:hAnsi="Wingdings" w:eastAsia="Wingdings" w:cs="Wingdings"/>
        <w:sz w:val="20"/>
      </w:rPr>
    </w:lvl>
    <w:lvl w:ilvl="7">
      <w:numFmt w:val="bullet"/>
      <w:suff w:val="tab"/>
      <w:lvlText w:val=""/>
      <w:lvlJc w:val="left"/>
      <w:pPr>
        <w:ind w:left="5400" w:hanging="0"/>
      </w:pPr>
      <w:rPr>
        <w:rFonts w:ascii="Wingdings" w:hAnsi="Wingdings" w:eastAsia="Wingdings" w:cs="Wingdings"/>
        <w:sz w:val="20"/>
      </w:rPr>
    </w:lvl>
    <w:lvl w:ilvl="8">
      <w:numFmt w:val="bullet"/>
      <w:suff w:val="tab"/>
      <w:lvlText w:val=""/>
      <w:lvlJc w:val="left"/>
      <w:pPr>
        <w:ind w:left="6120" w:hanging="0"/>
      </w:pPr>
      <w:rPr>
        <w:rFonts w:ascii="Wingdings" w:hAnsi="Wingdings" w:eastAsia="Wingdings" w:cs="Wingdings"/>
        <w:sz w:val="20"/>
      </w:rPr>
    </w:lvl>
  </w:abstractNum>
  <w:abstractNum w:abstractNumId="3">
    <w:multiLevelType w:val="hybridMultilevel"/>
    <w:name w:val="Numbered list 3"/>
    <w:lvl w:ilvl="0">
      <w:numFmt w:val="bullet"/>
      <w:suff w:val="tab"/>
      <w:lvlText w:val=""/>
      <w:lvlJc w:val="left"/>
      <w:pPr>
        <w:ind w:left="720" w:hanging="0"/>
      </w:pPr>
      <w:rPr>
        <w:rFonts w:ascii="Symbol" w:hAnsi="Symbol"/>
      </w:rPr>
    </w:lvl>
    <w:lvl w:ilvl="1">
      <w:numFmt w:val="bullet"/>
      <w:suff w:val="tab"/>
      <w:lvlText w:val="o"/>
      <w:lvlJc w:val="left"/>
      <w:pPr>
        <w:ind w:left="1440" w:hanging="0"/>
      </w:pPr>
      <w:rPr>
        <w:rFonts w:ascii="Courier New" w:hAnsi="Courier New" w:cs="Courier New"/>
      </w:rPr>
    </w:lvl>
    <w:lvl w:ilvl="2">
      <w:numFmt w:val="bullet"/>
      <w:suff w:val="tab"/>
      <w:lvlText w:val=""/>
      <w:lvlJc w:val="left"/>
      <w:pPr>
        <w:ind w:left="2160" w:hanging="0"/>
      </w:pPr>
      <w:rPr>
        <w:rFonts w:ascii="Wingdings" w:hAnsi="Wingdings" w:eastAsia="Wingdings" w:cs="Wingdings"/>
      </w:rPr>
    </w:lvl>
    <w:lvl w:ilvl="3">
      <w:numFmt w:val="bullet"/>
      <w:suff w:val="tab"/>
      <w:lvlText w:val=""/>
      <w:lvlJc w:val="left"/>
      <w:pPr>
        <w:ind w:left="2880" w:hanging="0"/>
      </w:pPr>
      <w:rPr>
        <w:rFonts w:ascii="Symbol" w:hAnsi="Symbol"/>
      </w:rPr>
    </w:lvl>
    <w:lvl w:ilvl="4">
      <w:numFmt w:val="bullet"/>
      <w:suff w:val="tab"/>
      <w:lvlText w:val="o"/>
      <w:lvlJc w:val="left"/>
      <w:pPr>
        <w:ind w:left="3600" w:hanging="0"/>
      </w:pPr>
      <w:rPr>
        <w:rFonts w:ascii="Courier New" w:hAnsi="Courier New" w:cs="Courier New"/>
      </w:rPr>
    </w:lvl>
    <w:lvl w:ilvl="5">
      <w:numFmt w:val="bullet"/>
      <w:suff w:val="tab"/>
      <w:lvlText w:val=""/>
      <w:lvlJc w:val="left"/>
      <w:pPr>
        <w:ind w:left="4320" w:hanging="0"/>
      </w:pPr>
      <w:rPr>
        <w:rFonts w:ascii="Wingdings" w:hAnsi="Wingdings" w:eastAsia="Wingdings" w:cs="Wingdings"/>
      </w:rPr>
    </w:lvl>
    <w:lvl w:ilvl="6">
      <w:numFmt w:val="bullet"/>
      <w:suff w:val="tab"/>
      <w:lvlText w:val=""/>
      <w:lvlJc w:val="left"/>
      <w:pPr>
        <w:ind w:left="5040" w:hanging="0"/>
      </w:pPr>
      <w:rPr>
        <w:rFonts w:ascii="Symbol" w:hAnsi="Symbol"/>
      </w:rPr>
    </w:lvl>
    <w:lvl w:ilvl="7">
      <w:numFmt w:val="bullet"/>
      <w:suff w:val="tab"/>
      <w:lvlText w:val="o"/>
      <w:lvlJc w:val="left"/>
      <w:pPr>
        <w:ind w:left="5760" w:hanging="0"/>
      </w:pPr>
      <w:rPr>
        <w:rFonts w:ascii="Courier New" w:hAnsi="Courier New" w:cs="Courier New"/>
      </w:rPr>
    </w:lvl>
    <w:lvl w:ilvl="8">
      <w:numFmt w:val="bullet"/>
      <w:suff w:val="tab"/>
      <w:lvlText w:val=""/>
      <w:lvlJc w:val="left"/>
      <w:pPr>
        <w:ind w:left="6480" w:hanging="0"/>
      </w:pPr>
      <w:rPr>
        <w:rFonts w:ascii="Wingdings" w:hAnsi="Wingdings" w:eastAsia="Wingdings" w:cs="Wingdings"/>
      </w:rPr>
    </w:lvl>
  </w:abstractNum>
  <w:abstractNum w:abstractNumId="4">
    <w:multiLevelType w:val="hybridMultilevel"/>
    <w:name w:val="Numbered list 4"/>
    <w:lvl w:ilvl="0">
      <w:numFmt w:val="bullet"/>
      <w:suff w:val="tab"/>
      <w:lvlText w:val=""/>
      <w:lvlJc w:val="left"/>
      <w:pPr>
        <w:ind w:left="360" w:hanging="0"/>
      </w:pPr>
      <w:rPr>
        <w:rFonts w:ascii="Symbol" w:hAnsi="Symbol"/>
        <w:sz w:val="20"/>
      </w:rPr>
    </w:lvl>
    <w:lvl w:ilvl="1">
      <w:numFmt w:val="bullet"/>
      <w:suff w:val="tab"/>
      <w:lvlText w:val="o"/>
      <w:lvlJc w:val="left"/>
      <w:pPr>
        <w:ind w:left="1080" w:hanging="0"/>
      </w:pPr>
      <w:rPr>
        <w:rFonts w:ascii="Courier New" w:hAnsi="Courier New"/>
        <w:sz w:val="20"/>
      </w:rPr>
    </w:lvl>
    <w:lvl w:ilvl="2">
      <w:numFmt w:val="bullet"/>
      <w:suff w:val="tab"/>
      <w:lvlText w:val=""/>
      <w:lvlJc w:val="left"/>
      <w:pPr>
        <w:ind w:left="1800" w:hanging="0"/>
      </w:pPr>
      <w:rPr>
        <w:rFonts w:ascii="Wingdings" w:hAnsi="Wingdings" w:eastAsia="Wingdings" w:cs="Wingdings"/>
        <w:sz w:val="20"/>
      </w:rPr>
    </w:lvl>
    <w:lvl w:ilvl="3">
      <w:numFmt w:val="bullet"/>
      <w:suff w:val="tab"/>
      <w:lvlText w:val=""/>
      <w:lvlJc w:val="left"/>
      <w:pPr>
        <w:ind w:left="2520" w:hanging="0"/>
      </w:pPr>
      <w:rPr>
        <w:rFonts w:ascii="Wingdings" w:hAnsi="Wingdings" w:eastAsia="Wingdings" w:cs="Wingdings"/>
        <w:sz w:val="20"/>
      </w:rPr>
    </w:lvl>
    <w:lvl w:ilvl="4">
      <w:numFmt w:val="bullet"/>
      <w:suff w:val="tab"/>
      <w:lvlText w:val=""/>
      <w:lvlJc w:val="left"/>
      <w:pPr>
        <w:ind w:left="3240" w:hanging="0"/>
      </w:pPr>
      <w:rPr>
        <w:rFonts w:ascii="Wingdings" w:hAnsi="Wingdings" w:eastAsia="Wingdings" w:cs="Wingdings"/>
        <w:sz w:val="20"/>
      </w:rPr>
    </w:lvl>
    <w:lvl w:ilvl="5">
      <w:numFmt w:val="bullet"/>
      <w:suff w:val="tab"/>
      <w:lvlText w:val=""/>
      <w:lvlJc w:val="left"/>
      <w:pPr>
        <w:ind w:left="3960" w:hanging="0"/>
      </w:pPr>
      <w:rPr>
        <w:rFonts w:ascii="Wingdings" w:hAnsi="Wingdings" w:eastAsia="Wingdings" w:cs="Wingdings"/>
        <w:sz w:val="20"/>
      </w:rPr>
    </w:lvl>
    <w:lvl w:ilvl="6">
      <w:numFmt w:val="bullet"/>
      <w:suff w:val="tab"/>
      <w:lvlText w:val=""/>
      <w:lvlJc w:val="left"/>
      <w:pPr>
        <w:ind w:left="4680" w:hanging="0"/>
      </w:pPr>
      <w:rPr>
        <w:rFonts w:ascii="Wingdings" w:hAnsi="Wingdings" w:eastAsia="Wingdings" w:cs="Wingdings"/>
        <w:sz w:val="20"/>
      </w:rPr>
    </w:lvl>
    <w:lvl w:ilvl="7">
      <w:numFmt w:val="bullet"/>
      <w:suff w:val="tab"/>
      <w:lvlText w:val=""/>
      <w:lvlJc w:val="left"/>
      <w:pPr>
        <w:ind w:left="5400" w:hanging="0"/>
      </w:pPr>
      <w:rPr>
        <w:rFonts w:ascii="Wingdings" w:hAnsi="Wingdings" w:eastAsia="Wingdings" w:cs="Wingdings"/>
        <w:sz w:val="20"/>
      </w:rPr>
    </w:lvl>
    <w:lvl w:ilvl="8">
      <w:numFmt w:val="bullet"/>
      <w:suff w:val="tab"/>
      <w:lvlText w:val=""/>
      <w:lvlJc w:val="left"/>
      <w:pPr>
        <w:ind w:left="6120" w:hanging="0"/>
      </w:pPr>
      <w:rPr>
        <w:rFonts w:ascii="Wingdings" w:hAnsi="Wingdings" w:eastAsia="Wingdings" w:cs="Wingdings"/>
        <w:sz w:val="20"/>
      </w:rPr>
    </w:lvl>
  </w:abstractNum>
  <w:abstractNum w:abstractNumId="5">
    <w:multiLevelType w:val="hybridMultilevel"/>
    <w:name w:val="Numbered list 5"/>
    <w:lvl w:ilvl="0">
      <w:numFmt w:val="bullet"/>
      <w:suff w:val="tab"/>
      <w:lvlText w:val=""/>
      <w:lvlJc w:val="left"/>
      <w:pPr>
        <w:ind w:left="360" w:hanging="0"/>
      </w:pPr>
      <w:rPr>
        <w:rFonts w:ascii="Symbol" w:hAnsi="Symbol"/>
        <w:sz w:val="20"/>
      </w:rPr>
    </w:lvl>
    <w:lvl w:ilvl="1">
      <w:numFmt w:val="bullet"/>
      <w:suff w:val="tab"/>
      <w:lvlText w:val="o"/>
      <w:lvlJc w:val="left"/>
      <w:pPr>
        <w:ind w:left="1080" w:hanging="0"/>
      </w:pPr>
      <w:rPr>
        <w:rFonts w:ascii="Courier New" w:hAnsi="Courier New"/>
        <w:sz w:val="20"/>
      </w:rPr>
    </w:lvl>
    <w:lvl w:ilvl="2">
      <w:numFmt w:val="bullet"/>
      <w:suff w:val="tab"/>
      <w:lvlText w:val=""/>
      <w:lvlJc w:val="left"/>
      <w:pPr>
        <w:ind w:left="1800" w:hanging="0"/>
      </w:pPr>
      <w:rPr>
        <w:rFonts w:ascii="Wingdings" w:hAnsi="Wingdings" w:eastAsia="Wingdings" w:cs="Wingdings"/>
        <w:sz w:val="20"/>
      </w:rPr>
    </w:lvl>
    <w:lvl w:ilvl="3">
      <w:numFmt w:val="bullet"/>
      <w:suff w:val="tab"/>
      <w:lvlText w:val=""/>
      <w:lvlJc w:val="left"/>
      <w:pPr>
        <w:ind w:left="2520" w:hanging="0"/>
      </w:pPr>
      <w:rPr>
        <w:rFonts w:ascii="Wingdings" w:hAnsi="Wingdings" w:eastAsia="Wingdings" w:cs="Wingdings"/>
        <w:sz w:val="20"/>
      </w:rPr>
    </w:lvl>
    <w:lvl w:ilvl="4">
      <w:numFmt w:val="bullet"/>
      <w:suff w:val="tab"/>
      <w:lvlText w:val=""/>
      <w:lvlJc w:val="left"/>
      <w:pPr>
        <w:ind w:left="3240" w:hanging="0"/>
      </w:pPr>
      <w:rPr>
        <w:rFonts w:ascii="Wingdings" w:hAnsi="Wingdings" w:eastAsia="Wingdings" w:cs="Wingdings"/>
        <w:sz w:val="20"/>
      </w:rPr>
    </w:lvl>
    <w:lvl w:ilvl="5">
      <w:numFmt w:val="bullet"/>
      <w:suff w:val="tab"/>
      <w:lvlText w:val=""/>
      <w:lvlJc w:val="left"/>
      <w:pPr>
        <w:ind w:left="3960" w:hanging="0"/>
      </w:pPr>
      <w:rPr>
        <w:rFonts w:ascii="Wingdings" w:hAnsi="Wingdings" w:eastAsia="Wingdings" w:cs="Wingdings"/>
        <w:sz w:val="20"/>
      </w:rPr>
    </w:lvl>
    <w:lvl w:ilvl="6">
      <w:numFmt w:val="bullet"/>
      <w:suff w:val="tab"/>
      <w:lvlText w:val=""/>
      <w:lvlJc w:val="left"/>
      <w:pPr>
        <w:ind w:left="4680" w:hanging="0"/>
      </w:pPr>
      <w:rPr>
        <w:rFonts w:ascii="Wingdings" w:hAnsi="Wingdings" w:eastAsia="Wingdings" w:cs="Wingdings"/>
        <w:sz w:val="20"/>
      </w:rPr>
    </w:lvl>
    <w:lvl w:ilvl="7">
      <w:numFmt w:val="bullet"/>
      <w:suff w:val="tab"/>
      <w:lvlText w:val=""/>
      <w:lvlJc w:val="left"/>
      <w:pPr>
        <w:ind w:left="5400" w:hanging="0"/>
      </w:pPr>
      <w:rPr>
        <w:rFonts w:ascii="Wingdings" w:hAnsi="Wingdings" w:eastAsia="Wingdings" w:cs="Wingdings"/>
        <w:sz w:val="20"/>
      </w:rPr>
    </w:lvl>
    <w:lvl w:ilvl="8">
      <w:numFmt w:val="bullet"/>
      <w:suff w:val="tab"/>
      <w:lvlText w:val=""/>
      <w:lvlJc w:val="left"/>
      <w:pPr>
        <w:ind w:left="6120" w:hanging="0"/>
      </w:pPr>
      <w:rPr>
        <w:rFonts w:ascii="Wingdings" w:hAnsi="Wingdings" w:eastAsia="Wingdings" w:cs="Wingdings"/>
        <w:sz w:val="20"/>
      </w:rPr>
    </w:lvl>
  </w:abstractNum>
  <w:abstractNum w:abstractNumId="6">
    <w:multiLevelType w:val="hybridMultilevel"/>
    <w:name w:val="Numbered list 6"/>
    <w:lvl w:ilvl="0">
      <w:numFmt w:val="bullet"/>
      <w:suff w:val="tab"/>
      <w:lvlText w:val=""/>
      <w:lvlJc w:val="left"/>
      <w:pPr>
        <w:ind w:left="720" w:hanging="0"/>
      </w:pPr>
      <w:rPr>
        <w:rFonts w:ascii="Symbol" w:hAnsi="Symbol"/>
      </w:rPr>
    </w:lvl>
    <w:lvl w:ilvl="1">
      <w:numFmt w:val="bullet"/>
      <w:suff w:val="tab"/>
      <w:lvlText w:val="o"/>
      <w:lvlJc w:val="left"/>
      <w:pPr>
        <w:ind w:left="1440" w:hanging="0"/>
      </w:pPr>
      <w:rPr>
        <w:rFonts w:ascii="Courier New" w:hAnsi="Courier New" w:cs="Courier New"/>
      </w:rPr>
    </w:lvl>
    <w:lvl w:ilvl="2">
      <w:numFmt w:val="bullet"/>
      <w:suff w:val="tab"/>
      <w:lvlText w:val=""/>
      <w:lvlJc w:val="left"/>
      <w:pPr>
        <w:ind w:left="2160" w:hanging="0"/>
      </w:pPr>
      <w:rPr>
        <w:rFonts w:ascii="Wingdings" w:hAnsi="Wingdings" w:eastAsia="Wingdings" w:cs="Wingdings"/>
      </w:rPr>
    </w:lvl>
    <w:lvl w:ilvl="3">
      <w:numFmt w:val="bullet"/>
      <w:suff w:val="tab"/>
      <w:lvlText w:val=""/>
      <w:lvlJc w:val="left"/>
      <w:pPr>
        <w:ind w:left="2880" w:hanging="0"/>
      </w:pPr>
      <w:rPr>
        <w:rFonts w:ascii="Symbol" w:hAnsi="Symbol"/>
      </w:rPr>
    </w:lvl>
    <w:lvl w:ilvl="4">
      <w:numFmt w:val="bullet"/>
      <w:suff w:val="tab"/>
      <w:lvlText w:val="o"/>
      <w:lvlJc w:val="left"/>
      <w:pPr>
        <w:ind w:left="3600" w:hanging="0"/>
      </w:pPr>
      <w:rPr>
        <w:rFonts w:ascii="Courier New" w:hAnsi="Courier New" w:cs="Courier New"/>
      </w:rPr>
    </w:lvl>
    <w:lvl w:ilvl="5">
      <w:numFmt w:val="bullet"/>
      <w:suff w:val="tab"/>
      <w:lvlText w:val=""/>
      <w:lvlJc w:val="left"/>
      <w:pPr>
        <w:ind w:left="4320" w:hanging="0"/>
      </w:pPr>
      <w:rPr>
        <w:rFonts w:ascii="Wingdings" w:hAnsi="Wingdings" w:eastAsia="Wingdings" w:cs="Wingdings"/>
      </w:rPr>
    </w:lvl>
    <w:lvl w:ilvl="6">
      <w:numFmt w:val="bullet"/>
      <w:suff w:val="tab"/>
      <w:lvlText w:val=""/>
      <w:lvlJc w:val="left"/>
      <w:pPr>
        <w:ind w:left="5040" w:hanging="0"/>
      </w:pPr>
      <w:rPr>
        <w:rFonts w:ascii="Symbol" w:hAnsi="Symbol"/>
      </w:rPr>
    </w:lvl>
    <w:lvl w:ilvl="7">
      <w:numFmt w:val="bullet"/>
      <w:suff w:val="tab"/>
      <w:lvlText w:val="o"/>
      <w:lvlJc w:val="left"/>
      <w:pPr>
        <w:ind w:left="5760" w:hanging="0"/>
      </w:pPr>
      <w:rPr>
        <w:rFonts w:ascii="Courier New" w:hAnsi="Courier New" w:cs="Courier New"/>
      </w:rPr>
    </w:lvl>
    <w:lvl w:ilvl="8">
      <w:numFmt w:val="bullet"/>
      <w:suff w:val="tab"/>
      <w:lvlText w:val=""/>
      <w:lvlJc w:val="left"/>
      <w:pPr>
        <w:ind w:left="6480" w:hanging="0"/>
      </w:pPr>
      <w:rPr>
        <w:rFonts w:ascii="Wingdings" w:hAnsi="Wingdings" w:eastAsia="Wingdings" w:cs="Wingdings"/>
      </w:rPr>
    </w:lvl>
  </w:abstractNum>
  <w:abstractNum w:abstractNumId="7">
    <w:multiLevelType w:val="hybridMultilevel"/>
    <w:name w:val="Numbered list 7"/>
    <w:lvl w:ilvl="0">
      <w:numFmt w:val="bullet"/>
      <w:suff w:val="tab"/>
      <w:lvlText w:val=""/>
      <w:lvlJc w:val="left"/>
      <w:pPr>
        <w:ind w:left="360" w:hanging="0"/>
      </w:pPr>
      <w:rPr>
        <w:rFonts w:ascii="Symbol" w:hAnsi="Symbol"/>
        <w:sz w:val="20"/>
      </w:rPr>
    </w:lvl>
    <w:lvl w:ilvl="1">
      <w:numFmt w:val="bullet"/>
      <w:suff w:val="tab"/>
      <w:lvlText w:val="o"/>
      <w:lvlJc w:val="left"/>
      <w:pPr>
        <w:ind w:left="1080" w:hanging="0"/>
      </w:pPr>
      <w:rPr>
        <w:rFonts w:ascii="Courier New" w:hAnsi="Courier New"/>
        <w:sz w:val="20"/>
      </w:rPr>
    </w:lvl>
    <w:lvl w:ilvl="2">
      <w:numFmt w:val="bullet"/>
      <w:suff w:val="tab"/>
      <w:lvlText w:val=""/>
      <w:lvlJc w:val="left"/>
      <w:pPr>
        <w:ind w:left="1800" w:hanging="0"/>
      </w:pPr>
      <w:rPr>
        <w:rFonts w:ascii="Wingdings" w:hAnsi="Wingdings" w:eastAsia="Wingdings" w:cs="Wingdings"/>
        <w:sz w:val="20"/>
      </w:rPr>
    </w:lvl>
    <w:lvl w:ilvl="3">
      <w:numFmt w:val="bullet"/>
      <w:suff w:val="tab"/>
      <w:lvlText w:val=""/>
      <w:lvlJc w:val="left"/>
      <w:pPr>
        <w:ind w:left="2520" w:hanging="0"/>
      </w:pPr>
      <w:rPr>
        <w:rFonts w:ascii="Wingdings" w:hAnsi="Wingdings" w:eastAsia="Wingdings" w:cs="Wingdings"/>
        <w:sz w:val="20"/>
      </w:rPr>
    </w:lvl>
    <w:lvl w:ilvl="4">
      <w:numFmt w:val="bullet"/>
      <w:suff w:val="tab"/>
      <w:lvlText w:val=""/>
      <w:lvlJc w:val="left"/>
      <w:pPr>
        <w:ind w:left="3240" w:hanging="0"/>
      </w:pPr>
      <w:rPr>
        <w:rFonts w:ascii="Wingdings" w:hAnsi="Wingdings" w:eastAsia="Wingdings" w:cs="Wingdings"/>
        <w:sz w:val="20"/>
      </w:rPr>
    </w:lvl>
    <w:lvl w:ilvl="5">
      <w:numFmt w:val="bullet"/>
      <w:suff w:val="tab"/>
      <w:lvlText w:val=""/>
      <w:lvlJc w:val="left"/>
      <w:pPr>
        <w:ind w:left="3960" w:hanging="0"/>
      </w:pPr>
      <w:rPr>
        <w:rFonts w:ascii="Wingdings" w:hAnsi="Wingdings" w:eastAsia="Wingdings" w:cs="Wingdings"/>
        <w:sz w:val="20"/>
      </w:rPr>
    </w:lvl>
    <w:lvl w:ilvl="6">
      <w:numFmt w:val="bullet"/>
      <w:suff w:val="tab"/>
      <w:lvlText w:val=""/>
      <w:lvlJc w:val="left"/>
      <w:pPr>
        <w:ind w:left="4680" w:hanging="0"/>
      </w:pPr>
      <w:rPr>
        <w:rFonts w:ascii="Wingdings" w:hAnsi="Wingdings" w:eastAsia="Wingdings" w:cs="Wingdings"/>
        <w:sz w:val="20"/>
      </w:rPr>
    </w:lvl>
    <w:lvl w:ilvl="7">
      <w:numFmt w:val="bullet"/>
      <w:suff w:val="tab"/>
      <w:lvlText w:val=""/>
      <w:lvlJc w:val="left"/>
      <w:pPr>
        <w:ind w:left="5400" w:hanging="0"/>
      </w:pPr>
      <w:rPr>
        <w:rFonts w:ascii="Wingdings" w:hAnsi="Wingdings" w:eastAsia="Wingdings" w:cs="Wingdings"/>
        <w:sz w:val="20"/>
      </w:rPr>
    </w:lvl>
    <w:lvl w:ilvl="8">
      <w:numFmt w:val="bullet"/>
      <w:suff w:val="tab"/>
      <w:lvlText w:val=""/>
      <w:lvlJc w:val="left"/>
      <w:pPr>
        <w:ind w:left="6120" w:hanging="0"/>
      </w:pPr>
      <w:rPr>
        <w:rFonts w:ascii="Wingdings" w:hAnsi="Wingdings" w:eastAsia="Wingdings" w:cs="Wingdings"/>
        <w:sz w:val="20"/>
      </w:rPr>
    </w:lvl>
  </w:abstractNum>
  <w:abstractNum w:abstractNumId="8">
    <w:multiLevelType w:val="hybridMultilevel"/>
    <w:name w:val="Numbered list 8"/>
    <w:lvl w:ilvl="0">
      <w:numFmt w:val="bullet"/>
      <w:suff w:val="tab"/>
      <w:lvlText w:val=""/>
      <w:lvlJc w:val="left"/>
      <w:pPr>
        <w:ind w:left="360" w:hanging="0"/>
      </w:pPr>
      <w:rPr>
        <w:rFonts w:ascii="Symbol" w:hAnsi="Symbol"/>
        <w:sz w:val="20"/>
      </w:rPr>
    </w:lvl>
    <w:lvl w:ilvl="1">
      <w:numFmt w:val="bullet"/>
      <w:suff w:val="tab"/>
      <w:lvlText w:val="o"/>
      <w:lvlJc w:val="left"/>
      <w:pPr>
        <w:ind w:left="1080" w:hanging="0"/>
      </w:pPr>
      <w:rPr>
        <w:rFonts w:ascii="Courier New" w:hAnsi="Courier New"/>
        <w:sz w:val="20"/>
      </w:rPr>
    </w:lvl>
    <w:lvl w:ilvl="2">
      <w:numFmt w:val="bullet"/>
      <w:suff w:val="tab"/>
      <w:lvlText w:val=""/>
      <w:lvlJc w:val="left"/>
      <w:pPr>
        <w:ind w:left="1800" w:hanging="0"/>
      </w:pPr>
      <w:rPr>
        <w:rFonts w:ascii="Wingdings" w:hAnsi="Wingdings" w:eastAsia="Wingdings" w:cs="Wingdings"/>
        <w:sz w:val="20"/>
      </w:rPr>
    </w:lvl>
    <w:lvl w:ilvl="3">
      <w:numFmt w:val="bullet"/>
      <w:suff w:val="tab"/>
      <w:lvlText w:val=""/>
      <w:lvlJc w:val="left"/>
      <w:pPr>
        <w:ind w:left="2520" w:hanging="0"/>
      </w:pPr>
      <w:rPr>
        <w:rFonts w:ascii="Wingdings" w:hAnsi="Wingdings" w:eastAsia="Wingdings" w:cs="Wingdings"/>
        <w:sz w:val="20"/>
      </w:rPr>
    </w:lvl>
    <w:lvl w:ilvl="4">
      <w:numFmt w:val="bullet"/>
      <w:suff w:val="tab"/>
      <w:lvlText w:val=""/>
      <w:lvlJc w:val="left"/>
      <w:pPr>
        <w:ind w:left="3240" w:hanging="0"/>
      </w:pPr>
      <w:rPr>
        <w:rFonts w:ascii="Wingdings" w:hAnsi="Wingdings" w:eastAsia="Wingdings" w:cs="Wingdings"/>
        <w:sz w:val="20"/>
      </w:rPr>
    </w:lvl>
    <w:lvl w:ilvl="5">
      <w:numFmt w:val="bullet"/>
      <w:suff w:val="tab"/>
      <w:lvlText w:val=""/>
      <w:lvlJc w:val="left"/>
      <w:pPr>
        <w:ind w:left="3960" w:hanging="0"/>
      </w:pPr>
      <w:rPr>
        <w:rFonts w:ascii="Wingdings" w:hAnsi="Wingdings" w:eastAsia="Wingdings" w:cs="Wingdings"/>
        <w:sz w:val="20"/>
      </w:rPr>
    </w:lvl>
    <w:lvl w:ilvl="6">
      <w:numFmt w:val="bullet"/>
      <w:suff w:val="tab"/>
      <w:lvlText w:val=""/>
      <w:lvlJc w:val="left"/>
      <w:pPr>
        <w:ind w:left="4680" w:hanging="0"/>
      </w:pPr>
      <w:rPr>
        <w:rFonts w:ascii="Wingdings" w:hAnsi="Wingdings" w:eastAsia="Wingdings" w:cs="Wingdings"/>
        <w:sz w:val="20"/>
      </w:rPr>
    </w:lvl>
    <w:lvl w:ilvl="7">
      <w:numFmt w:val="bullet"/>
      <w:suff w:val="tab"/>
      <w:lvlText w:val=""/>
      <w:lvlJc w:val="left"/>
      <w:pPr>
        <w:ind w:left="5400" w:hanging="0"/>
      </w:pPr>
      <w:rPr>
        <w:rFonts w:ascii="Wingdings" w:hAnsi="Wingdings" w:eastAsia="Wingdings" w:cs="Wingdings"/>
        <w:sz w:val="20"/>
      </w:rPr>
    </w:lvl>
    <w:lvl w:ilvl="8">
      <w:numFmt w:val="bullet"/>
      <w:suff w:val="tab"/>
      <w:lvlText w:val=""/>
      <w:lvlJc w:val="left"/>
      <w:pPr>
        <w:ind w:left="6120" w:hanging="0"/>
      </w:pPr>
      <w:rPr>
        <w:rFonts w:ascii="Wingdings" w:hAnsi="Wingdings" w:eastAsia="Wingdings" w:cs="Wingdings"/>
        <w:sz w:val="20"/>
      </w:rPr>
    </w:lvl>
  </w:abstractNum>
  <w:abstractNum w:abstractNumId="9">
    <w:multiLevelType w:val="hybridMultilevel"/>
    <w:name w:val="Numbered list 9"/>
    <w:lvl w:ilvl="0">
      <w:numFmt w:val="bullet"/>
      <w:suff w:val="tab"/>
      <w:lvlText w:val=""/>
      <w:lvlJc w:val="left"/>
      <w:pPr>
        <w:ind w:left="360" w:hanging="0"/>
      </w:pPr>
      <w:rPr>
        <w:rFonts w:ascii="Symbol" w:hAnsi="Symbol"/>
        <w:sz w:val="20"/>
      </w:rPr>
    </w:lvl>
    <w:lvl w:ilvl="1">
      <w:numFmt w:val="bullet"/>
      <w:suff w:val="tab"/>
      <w:lvlText w:val="o"/>
      <w:lvlJc w:val="left"/>
      <w:pPr>
        <w:ind w:left="1080" w:hanging="0"/>
      </w:pPr>
      <w:rPr>
        <w:rFonts w:ascii="Courier New" w:hAnsi="Courier New"/>
        <w:sz w:val="20"/>
      </w:rPr>
    </w:lvl>
    <w:lvl w:ilvl="2">
      <w:numFmt w:val="bullet"/>
      <w:suff w:val="tab"/>
      <w:lvlText w:val=""/>
      <w:lvlJc w:val="left"/>
      <w:pPr>
        <w:ind w:left="1800" w:hanging="0"/>
      </w:pPr>
      <w:rPr>
        <w:rFonts w:ascii="Wingdings" w:hAnsi="Wingdings" w:eastAsia="Wingdings" w:cs="Wingdings"/>
        <w:sz w:val="20"/>
      </w:rPr>
    </w:lvl>
    <w:lvl w:ilvl="3">
      <w:numFmt w:val="bullet"/>
      <w:suff w:val="tab"/>
      <w:lvlText w:val=""/>
      <w:lvlJc w:val="left"/>
      <w:pPr>
        <w:ind w:left="2520" w:hanging="0"/>
      </w:pPr>
      <w:rPr>
        <w:rFonts w:ascii="Wingdings" w:hAnsi="Wingdings" w:eastAsia="Wingdings" w:cs="Wingdings"/>
        <w:sz w:val="20"/>
      </w:rPr>
    </w:lvl>
    <w:lvl w:ilvl="4">
      <w:numFmt w:val="bullet"/>
      <w:suff w:val="tab"/>
      <w:lvlText w:val=""/>
      <w:lvlJc w:val="left"/>
      <w:pPr>
        <w:ind w:left="3240" w:hanging="0"/>
      </w:pPr>
      <w:rPr>
        <w:rFonts w:ascii="Wingdings" w:hAnsi="Wingdings" w:eastAsia="Wingdings" w:cs="Wingdings"/>
        <w:sz w:val="20"/>
      </w:rPr>
    </w:lvl>
    <w:lvl w:ilvl="5">
      <w:numFmt w:val="bullet"/>
      <w:suff w:val="tab"/>
      <w:lvlText w:val=""/>
      <w:lvlJc w:val="left"/>
      <w:pPr>
        <w:ind w:left="3960" w:hanging="0"/>
      </w:pPr>
      <w:rPr>
        <w:rFonts w:ascii="Wingdings" w:hAnsi="Wingdings" w:eastAsia="Wingdings" w:cs="Wingdings"/>
        <w:sz w:val="20"/>
      </w:rPr>
    </w:lvl>
    <w:lvl w:ilvl="6">
      <w:numFmt w:val="bullet"/>
      <w:suff w:val="tab"/>
      <w:lvlText w:val=""/>
      <w:lvlJc w:val="left"/>
      <w:pPr>
        <w:ind w:left="4680" w:hanging="0"/>
      </w:pPr>
      <w:rPr>
        <w:rFonts w:ascii="Wingdings" w:hAnsi="Wingdings" w:eastAsia="Wingdings" w:cs="Wingdings"/>
        <w:sz w:val="20"/>
      </w:rPr>
    </w:lvl>
    <w:lvl w:ilvl="7">
      <w:numFmt w:val="bullet"/>
      <w:suff w:val="tab"/>
      <w:lvlText w:val=""/>
      <w:lvlJc w:val="left"/>
      <w:pPr>
        <w:ind w:left="5400" w:hanging="0"/>
      </w:pPr>
      <w:rPr>
        <w:rFonts w:ascii="Wingdings" w:hAnsi="Wingdings" w:eastAsia="Wingdings" w:cs="Wingdings"/>
        <w:sz w:val="20"/>
      </w:rPr>
    </w:lvl>
    <w:lvl w:ilvl="8">
      <w:numFmt w:val="bullet"/>
      <w:suff w:val="tab"/>
      <w:lvlText w:val=""/>
      <w:lvlJc w:val="left"/>
      <w:pPr>
        <w:ind w:left="6120" w:hanging="0"/>
      </w:pPr>
      <w:rPr>
        <w:rFonts w:ascii="Wingdings" w:hAnsi="Wingdings" w:eastAsia="Wingdings" w:cs="Wingdings"/>
        <w:sz w:val="20"/>
      </w:rPr>
    </w:lvl>
  </w:abstractNum>
  <w:abstractNum w:abstractNumId="10">
    <w:multiLevelType w:val="hybridMultilevel"/>
    <w:name w:val="Numbered list 10"/>
    <w:lvl w:ilvl="0">
      <w:numFmt w:val="bullet"/>
      <w:suff w:val="tab"/>
      <w:lvlText w:val=""/>
      <w:lvlJc w:val="left"/>
      <w:pPr>
        <w:ind w:left="720" w:hanging="0"/>
      </w:pPr>
      <w:rPr>
        <w:rFonts w:ascii="Symbol" w:hAnsi="Symbol"/>
      </w:rPr>
    </w:lvl>
    <w:lvl w:ilvl="1">
      <w:numFmt w:val="bullet"/>
      <w:suff w:val="tab"/>
      <w:lvlText w:val="o"/>
      <w:lvlJc w:val="left"/>
      <w:pPr>
        <w:ind w:left="1440" w:hanging="0"/>
      </w:pPr>
      <w:rPr>
        <w:rFonts w:ascii="Courier New" w:hAnsi="Courier New" w:cs="Courier New"/>
      </w:rPr>
    </w:lvl>
    <w:lvl w:ilvl="2">
      <w:numFmt w:val="bullet"/>
      <w:suff w:val="tab"/>
      <w:lvlText w:val=""/>
      <w:lvlJc w:val="left"/>
      <w:pPr>
        <w:ind w:left="2160" w:hanging="0"/>
      </w:pPr>
      <w:rPr>
        <w:rFonts w:ascii="Wingdings" w:hAnsi="Wingdings" w:eastAsia="Wingdings" w:cs="Wingdings"/>
      </w:rPr>
    </w:lvl>
    <w:lvl w:ilvl="3">
      <w:numFmt w:val="bullet"/>
      <w:suff w:val="tab"/>
      <w:lvlText w:val=""/>
      <w:lvlJc w:val="left"/>
      <w:pPr>
        <w:ind w:left="2880" w:hanging="0"/>
      </w:pPr>
      <w:rPr>
        <w:rFonts w:ascii="Symbol" w:hAnsi="Symbol"/>
      </w:rPr>
    </w:lvl>
    <w:lvl w:ilvl="4">
      <w:numFmt w:val="bullet"/>
      <w:suff w:val="tab"/>
      <w:lvlText w:val="o"/>
      <w:lvlJc w:val="left"/>
      <w:pPr>
        <w:ind w:left="3600" w:hanging="0"/>
      </w:pPr>
      <w:rPr>
        <w:rFonts w:ascii="Courier New" w:hAnsi="Courier New" w:cs="Courier New"/>
      </w:rPr>
    </w:lvl>
    <w:lvl w:ilvl="5">
      <w:numFmt w:val="bullet"/>
      <w:suff w:val="tab"/>
      <w:lvlText w:val=""/>
      <w:lvlJc w:val="left"/>
      <w:pPr>
        <w:ind w:left="4320" w:hanging="0"/>
      </w:pPr>
      <w:rPr>
        <w:rFonts w:ascii="Wingdings" w:hAnsi="Wingdings" w:eastAsia="Wingdings" w:cs="Wingdings"/>
      </w:rPr>
    </w:lvl>
    <w:lvl w:ilvl="6">
      <w:numFmt w:val="bullet"/>
      <w:suff w:val="tab"/>
      <w:lvlText w:val=""/>
      <w:lvlJc w:val="left"/>
      <w:pPr>
        <w:ind w:left="5040" w:hanging="0"/>
      </w:pPr>
      <w:rPr>
        <w:rFonts w:ascii="Symbol" w:hAnsi="Symbol"/>
      </w:rPr>
    </w:lvl>
    <w:lvl w:ilvl="7">
      <w:numFmt w:val="bullet"/>
      <w:suff w:val="tab"/>
      <w:lvlText w:val="o"/>
      <w:lvlJc w:val="left"/>
      <w:pPr>
        <w:ind w:left="5760" w:hanging="0"/>
      </w:pPr>
      <w:rPr>
        <w:rFonts w:ascii="Courier New" w:hAnsi="Courier New" w:cs="Courier New"/>
      </w:rPr>
    </w:lvl>
    <w:lvl w:ilvl="8">
      <w:numFmt w:val="bullet"/>
      <w:suff w:val="tab"/>
      <w:lvlText w:val=""/>
      <w:lvlJc w:val="left"/>
      <w:pPr>
        <w:ind w:left="6480" w:hanging="0"/>
      </w:pPr>
      <w:rPr>
        <w:rFonts w:ascii="Wingdings" w:hAnsi="Wingdings" w:eastAsia="Wingdings" w:cs="Wingdings"/>
      </w:rPr>
    </w:lvl>
  </w:abstractNum>
  <w:abstractNum w:abstractNumId="11">
    <w:multiLevelType w:val="hybridMultilevel"/>
    <w:name w:val="Numbered list 11"/>
    <w:lvl w:ilvl="0">
      <w:numFmt w:val="bullet"/>
      <w:suff w:val="tab"/>
      <w:lvlText w:val=""/>
      <w:lvlJc w:val="left"/>
      <w:pPr>
        <w:ind w:left="360" w:hanging="0"/>
      </w:pPr>
      <w:rPr>
        <w:rFonts w:ascii="Symbol" w:hAnsi="Symbol"/>
        <w:sz w:val="20"/>
      </w:rPr>
    </w:lvl>
    <w:lvl w:ilvl="1">
      <w:numFmt w:val="bullet"/>
      <w:suff w:val="tab"/>
      <w:lvlText w:val="o"/>
      <w:lvlJc w:val="left"/>
      <w:pPr>
        <w:ind w:left="1080" w:hanging="0"/>
      </w:pPr>
      <w:rPr>
        <w:rFonts w:ascii="Courier New" w:hAnsi="Courier New"/>
        <w:sz w:val="20"/>
      </w:rPr>
    </w:lvl>
    <w:lvl w:ilvl="2">
      <w:numFmt w:val="bullet"/>
      <w:suff w:val="tab"/>
      <w:lvlText w:val=""/>
      <w:lvlJc w:val="left"/>
      <w:pPr>
        <w:ind w:left="1800" w:hanging="0"/>
      </w:pPr>
      <w:rPr>
        <w:rFonts w:ascii="Wingdings" w:hAnsi="Wingdings" w:eastAsia="Wingdings" w:cs="Wingdings"/>
        <w:sz w:val="20"/>
      </w:rPr>
    </w:lvl>
    <w:lvl w:ilvl="3">
      <w:numFmt w:val="bullet"/>
      <w:suff w:val="tab"/>
      <w:lvlText w:val=""/>
      <w:lvlJc w:val="left"/>
      <w:pPr>
        <w:ind w:left="2520" w:hanging="0"/>
      </w:pPr>
      <w:rPr>
        <w:rFonts w:ascii="Wingdings" w:hAnsi="Wingdings" w:eastAsia="Wingdings" w:cs="Wingdings"/>
        <w:sz w:val="20"/>
      </w:rPr>
    </w:lvl>
    <w:lvl w:ilvl="4">
      <w:numFmt w:val="bullet"/>
      <w:suff w:val="tab"/>
      <w:lvlText w:val=""/>
      <w:lvlJc w:val="left"/>
      <w:pPr>
        <w:ind w:left="3240" w:hanging="0"/>
      </w:pPr>
      <w:rPr>
        <w:rFonts w:ascii="Wingdings" w:hAnsi="Wingdings" w:eastAsia="Wingdings" w:cs="Wingdings"/>
        <w:sz w:val="20"/>
      </w:rPr>
    </w:lvl>
    <w:lvl w:ilvl="5">
      <w:numFmt w:val="bullet"/>
      <w:suff w:val="tab"/>
      <w:lvlText w:val=""/>
      <w:lvlJc w:val="left"/>
      <w:pPr>
        <w:ind w:left="3960" w:hanging="0"/>
      </w:pPr>
      <w:rPr>
        <w:rFonts w:ascii="Wingdings" w:hAnsi="Wingdings" w:eastAsia="Wingdings" w:cs="Wingdings"/>
        <w:sz w:val="20"/>
      </w:rPr>
    </w:lvl>
    <w:lvl w:ilvl="6">
      <w:numFmt w:val="bullet"/>
      <w:suff w:val="tab"/>
      <w:lvlText w:val=""/>
      <w:lvlJc w:val="left"/>
      <w:pPr>
        <w:ind w:left="4680" w:hanging="0"/>
      </w:pPr>
      <w:rPr>
        <w:rFonts w:ascii="Wingdings" w:hAnsi="Wingdings" w:eastAsia="Wingdings" w:cs="Wingdings"/>
        <w:sz w:val="20"/>
      </w:rPr>
    </w:lvl>
    <w:lvl w:ilvl="7">
      <w:numFmt w:val="bullet"/>
      <w:suff w:val="tab"/>
      <w:lvlText w:val=""/>
      <w:lvlJc w:val="left"/>
      <w:pPr>
        <w:ind w:left="5400" w:hanging="0"/>
      </w:pPr>
      <w:rPr>
        <w:rFonts w:ascii="Wingdings" w:hAnsi="Wingdings" w:eastAsia="Wingdings" w:cs="Wingdings"/>
        <w:sz w:val="20"/>
      </w:rPr>
    </w:lvl>
    <w:lvl w:ilvl="8">
      <w:numFmt w:val="bullet"/>
      <w:suff w:val="tab"/>
      <w:lvlText w:val=""/>
      <w:lvlJc w:val="left"/>
      <w:pPr>
        <w:ind w:left="6120" w:hanging="0"/>
      </w:pPr>
      <w:rPr>
        <w:rFonts w:ascii="Wingdings" w:hAnsi="Wingdings" w:eastAsia="Wingdings" w:cs="Wingdings"/>
        <w:sz w:val="20"/>
      </w:rPr>
    </w:lvl>
  </w:abstractNum>
  <w:abstractNum w:abstractNumId="12">
    <w:multiLevelType w:val="hybridMultilevel"/>
    <w:name w:val="Numbered list 12"/>
    <w:lvl w:ilvl="0">
      <w:numFmt w:val="bullet"/>
      <w:suff w:val="tab"/>
      <w:lvlText w:val=""/>
      <w:lvlJc w:val="left"/>
      <w:pPr>
        <w:ind w:left="360" w:hanging="0"/>
      </w:pPr>
      <w:rPr>
        <w:rFonts w:ascii="Symbol" w:hAnsi="Symbol"/>
        <w:sz w:val="20"/>
      </w:rPr>
    </w:lvl>
    <w:lvl w:ilvl="1">
      <w:numFmt w:val="bullet"/>
      <w:suff w:val="tab"/>
      <w:lvlText w:val="o"/>
      <w:lvlJc w:val="left"/>
      <w:pPr>
        <w:ind w:left="1080" w:hanging="0"/>
      </w:pPr>
      <w:rPr>
        <w:rFonts w:ascii="Courier New" w:hAnsi="Courier New"/>
        <w:sz w:val="20"/>
      </w:rPr>
    </w:lvl>
    <w:lvl w:ilvl="2">
      <w:numFmt w:val="bullet"/>
      <w:suff w:val="tab"/>
      <w:lvlText w:val=""/>
      <w:lvlJc w:val="left"/>
      <w:pPr>
        <w:ind w:left="1800" w:hanging="0"/>
      </w:pPr>
      <w:rPr>
        <w:rFonts w:ascii="Wingdings" w:hAnsi="Wingdings" w:eastAsia="Wingdings" w:cs="Wingdings"/>
        <w:sz w:val="20"/>
      </w:rPr>
    </w:lvl>
    <w:lvl w:ilvl="3">
      <w:numFmt w:val="bullet"/>
      <w:suff w:val="tab"/>
      <w:lvlText w:val=""/>
      <w:lvlJc w:val="left"/>
      <w:pPr>
        <w:ind w:left="2520" w:hanging="0"/>
      </w:pPr>
      <w:rPr>
        <w:rFonts w:ascii="Wingdings" w:hAnsi="Wingdings" w:eastAsia="Wingdings" w:cs="Wingdings"/>
        <w:sz w:val="20"/>
      </w:rPr>
    </w:lvl>
    <w:lvl w:ilvl="4">
      <w:numFmt w:val="bullet"/>
      <w:suff w:val="tab"/>
      <w:lvlText w:val=""/>
      <w:lvlJc w:val="left"/>
      <w:pPr>
        <w:ind w:left="3240" w:hanging="0"/>
      </w:pPr>
      <w:rPr>
        <w:rFonts w:ascii="Wingdings" w:hAnsi="Wingdings" w:eastAsia="Wingdings" w:cs="Wingdings"/>
        <w:sz w:val="20"/>
      </w:rPr>
    </w:lvl>
    <w:lvl w:ilvl="5">
      <w:numFmt w:val="bullet"/>
      <w:suff w:val="tab"/>
      <w:lvlText w:val=""/>
      <w:lvlJc w:val="left"/>
      <w:pPr>
        <w:ind w:left="3960" w:hanging="0"/>
      </w:pPr>
      <w:rPr>
        <w:rFonts w:ascii="Wingdings" w:hAnsi="Wingdings" w:eastAsia="Wingdings" w:cs="Wingdings"/>
        <w:sz w:val="20"/>
      </w:rPr>
    </w:lvl>
    <w:lvl w:ilvl="6">
      <w:numFmt w:val="bullet"/>
      <w:suff w:val="tab"/>
      <w:lvlText w:val=""/>
      <w:lvlJc w:val="left"/>
      <w:pPr>
        <w:ind w:left="4680" w:hanging="0"/>
      </w:pPr>
      <w:rPr>
        <w:rFonts w:ascii="Wingdings" w:hAnsi="Wingdings" w:eastAsia="Wingdings" w:cs="Wingdings"/>
        <w:sz w:val="20"/>
      </w:rPr>
    </w:lvl>
    <w:lvl w:ilvl="7">
      <w:numFmt w:val="bullet"/>
      <w:suff w:val="tab"/>
      <w:lvlText w:val=""/>
      <w:lvlJc w:val="left"/>
      <w:pPr>
        <w:ind w:left="5400" w:hanging="0"/>
      </w:pPr>
      <w:rPr>
        <w:rFonts w:ascii="Wingdings" w:hAnsi="Wingdings" w:eastAsia="Wingdings" w:cs="Wingdings"/>
        <w:sz w:val="20"/>
      </w:rPr>
    </w:lvl>
    <w:lvl w:ilvl="8">
      <w:numFmt w:val="bullet"/>
      <w:suff w:val="tab"/>
      <w:lvlText w:val=""/>
      <w:lvlJc w:val="left"/>
      <w:pPr>
        <w:ind w:left="6120" w:hanging="0"/>
      </w:pPr>
      <w:rPr>
        <w:rFonts w:ascii="Wingdings" w:hAnsi="Wingdings" w:eastAsia="Wingdings" w:cs="Wingdings"/>
        <w:sz w:val="20"/>
      </w:rPr>
    </w:lvl>
  </w:abstractNum>
  <w:abstractNum w:abstractNumId="13">
    <w:multiLevelType w:val="hybridMultilevel"/>
    <w:name w:val="Numbered list 13"/>
    <w:lvl w:ilvl="0">
      <w:numFmt w:val="bullet"/>
      <w:suff w:val="tab"/>
      <w:lvlText w:val=""/>
      <w:lvlJc w:val="left"/>
      <w:pPr>
        <w:ind w:left="720" w:hanging="0"/>
      </w:pPr>
      <w:rPr>
        <w:rFonts w:ascii="Symbol" w:hAnsi="Symbol"/>
      </w:rPr>
    </w:lvl>
    <w:lvl w:ilvl="1">
      <w:numFmt w:val="bullet"/>
      <w:suff w:val="tab"/>
      <w:lvlText w:val="o"/>
      <w:lvlJc w:val="left"/>
      <w:pPr>
        <w:ind w:left="1440" w:hanging="0"/>
      </w:pPr>
      <w:rPr>
        <w:rFonts w:ascii="Courier New" w:hAnsi="Courier New" w:cs="Courier New"/>
      </w:rPr>
    </w:lvl>
    <w:lvl w:ilvl="2">
      <w:numFmt w:val="bullet"/>
      <w:suff w:val="tab"/>
      <w:lvlText w:val=""/>
      <w:lvlJc w:val="left"/>
      <w:pPr>
        <w:ind w:left="2160" w:hanging="0"/>
      </w:pPr>
      <w:rPr>
        <w:rFonts w:ascii="Wingdings" w:hAnsi="Wingdings" w:eastAsia="Wingdings" w:cs="Wingdings"/>
      </w:rPr>
    </w:lvl>
    <w:lvl w:ilvl="3">
      <w:numFmt w:val="bullet"/>
      <w:suff w:val="tab"/>
      <w:lvlText w:val=""/>
      <w:lvlJc w:val="left"/>
      <w:pPr>
        <w:ind w:left="2880" w:hanging="0"/>
      </w:pPr>
      <w:rPr>
        <w:rFonts w:ascii="Symbol" w:hAnsi="Symbol"/>
      </w:rPr>
    </w:lvl>
    <w:lvl w:ilvl="4">
      <w:numFmt w:val="bullet"/>
      <w:suff w:val="tab"/>
      <w:lvlText w:val="o"/>
      <w:lvlJc w:val="left"/>
      <w:pPr>
        <w:ind w:left="3600" w:hanging="0"/>
      </w:pPr>
      <w:rPr>
        <w:rFonts w:ascii="Courier New" w:hAnsi="Courier New" w:cs="Courier New"/>
      </w:rPr>
    </w:lvl>
    <w:lvl w:ilvl="5">
      <w:numFmt w:val="bullet"/>
      <w:suff w:val="tab"/>
      <w:lvlText w:val=""/>
      <w:lvlJc w:val="left"/>
      <w:pPr>
        <w:ind w:left="4320" w:hanging="0"/>
      </w:pPr>
      <w:rPr>
        <w:rFonts w:ascii="Wingdings" w:hAnsi="Wingdings" w:eastAsia="Wingdings" w:cs="Wingdings"/>
      </w:rPr>
    </w:lvl>
    <w:lvl w:ilvl="6">
      <w:numFmt w:val="bullet"/>
      <w:suff w:val="tab"/>
      <w:lvlText w:val=""/>
      <w:lvlJc w:val="left"/>
      <w:pPr>
        <w:ind w:left="5040" w:hanging="0"/>
      </w:pPr>
      <w:rPr>
        <w:rFonts w:ascii="Symbol" w:hAnsi="Symbol"/>
      </w:rPr>
    </w:lvl>
    <w:lvl w:ilvl="7">
      <w:numFmt w:val="bullet"/>
      <w:suff w:val="tab"/>
      <w:lvlText w:val="o"/>
      <w:lvlJc w:val="left"/>
      <w:pPr>
        <w:ind w:left="5760" w:hanging="0"/>
      </w:pPr>
      <w:rPr>
        <w:rFonts w:ascii="Courier New" w:hAnsi="Courier New" w:cs="Courier New"/>
      </w:rPr>
    </w:lvl>
    <w:lvl w:ilvl="8">
      <w:numFmt w:val="bullet"/>
      <w:suff w:val="tab"/>
      <w:lvlText w:val=""/>
      <w:lvlJc w:val="left"/>
      <w:pPr>
        <w:ind w:left="6480" w:hanging="0"/>
      </w:pPr>
      <w:rPr>
        <w:rFonts w:ascii="Wingdings" w:hAnsi="Wingdings" w:eastAsia="Wingdings" w:cs="Wingdings"/>
      </w:rPr>
    </w:lvl>
  </w:abstractNum>
  <w:abstractNum w:abstractNumId="14">
    <w:multiLevelType w:val="hybridMultilevel"/>
    <w:name w:val="Numbered list 14"/>
    <w:lvl w:ilvl="0">
      <w:numFmt w:val="bullet"/>
      <w:suff w:val="tab"/>
      <w:lvlText w:val=""/>
      <w:lvlJc w:val="left"/>
      <w:pPr>
        <w:ind w:left="360" w:hanging="0"/>
      </w:pPr>
      <w:rPr>
        <w:rFonts w:ascii="Symbol" w:hAnsi="Symbol"/>
        <w:sz w:val="20"/>
      </w:rPr>
    </w:lvl>
    <w:lvl w:ilvl="1">
      <w:numFmt w:val="bullet"/>
      <w:suff w:val="tab"/>
      <w:lvlText w:val="o"/>
      <w:lvlJc w:val="left"/>
      <w:pPr>
        <w:ind w:left="1080" w:hanging="0"/>
      </w:pPr>
      <w:rPr>
        <w:rFonts w:ascii="Courier New" w:hAnsi="Courier New"/>
        <w:sz w:val="20"/>
      </w:rPr>
    </w:lvl>
    <w:lvl w:ilvl="2">
      <w:numFmt w:val="bullet"/>
      <w:suff w:val="tab"/>
      <w:lvlText w:val=""/>
      <w:lvlJc w:val="left"/>
      <w:pPr>
        <w:ind w:left="1800" w:hanging="0"/>
      </w:pPr>
      <w:rPr>
        <w:rFonts w:ascii="Wingdings" w:hAnsi="Wingdings" w:eastAsia="Wingdings" w:cs="Wingdings"/>
        <w:sz w:val="20"/>
      </w:rPr>
    </w:lvl>
    <w:lvl w:ilvl="3">
      <w:numFmt w:val="bullet"/>
      <w:suff w:val="tab"/>
      <w:lvlText w:val=""/>
      <w:lvlJc w:val="left"/>
      <w:pPr>
        <w:ind w:left="2520" w:hanging="0"/>
      </w:pPr>
      <w:rPr>
        <w:rFonts w:ascii="Wingdings" w:hAnsi="Wingdings" w:eastAsia="Wingdings" w:cs="Wingdings"/>
        <w:sz w:val="20"/>
      </w:rPr>
    </w:lvl>
    <w:lvl w:ilvl="4">
      <w:numFmt w:val="bullet"/>
      <w:suff w:val="tab"/>
      <w:lvlText w:val=""/>
      <w:lvlJc w:val="left"/>
      <w:pPr>
        <w:ind w:left="3240" w:hanging="0"/>
      </w:pPr>
      <w:rPr>
        <w:rFonts w:ascii="Wingdings" w:hAnsi="Wingdings" w:eastAsia="Wingdings" w:cs="Wingdings"/>
        <w:sz w:val="20"/>
      </w:rPr>
    </w:lvl>
    <w:lvl w:ilvl="5">
      <w:numFmt w:val="bullet"/>
      <w:suff w:val="tab"/>
      <w:lvlText w:val=""/>
      <w:lvlJc w:val="left"/>
      <w:pPr>
        <w:ind w:left="3960" w:hanging="0"/>
      </w:pPr>
      <w:rPr>
        <w:rFonts w:ascii="Wingdings" w:hAnsi="Wingdings" w:eastAsia="Wingdings" w:cs="Wingdings"/>
        <w:sz w:val="20"/>
      </w:rPr>
    </w:lvl>
    <w:lvl w:ilvl="6">
      <w:numFmt w:val="bullet"/>
      <w:suff w:val="tab"/>
      <w:lvlText w:val=""/>
      <w:lvlJc w:val="left"/>
      <w:pPr>
        <w:ind w:left="4680" w:hanging="0"/>
      </w:pPr>
      <w:rPr>
        <w:rFonts w:ascii="Wingdings" w:hAnsi="Wingdings" w:eastAsia="Wingdings" w:cs="Wingdings"/>
        <w:sz w:val="20"/>
      </w:rPr>
    </w:lvl>
    <w:lvl w:ilvl="7">
      <w:numFmt w:val="bullet"/>
      <w:suff w:val="tab"/>
      <w:lvlText w:val=""/>
      <w:lvlJc w:val="left"/>
      <w:pPr>
        <w:ind w:left="5400" w:hanging="0"/>
      </w:pPr>
      <w:rPr>
        <w:rFonts w:ascii="Wingdings" w:hAnsi="Wingdings" w:eastAsia="Wingdings" w:cs="Wingdings"/>
        <w:sz w:val="20"/>
      </w:rPr>
    </w:lvl>
    <w:lvl w:ilvl="8">
      <w:numFmt w:val="bullet"/>
      <w:suff w:val="tab"/>
      <w:lvlText w:val=""/>
      <w:lvlJc w:val="left"/>
      <w:pPr>
        <w:ind w:left="6120" w:hanging="0"/>
      </w:pPr>
      <w:rPr>
        <w:rFonts w:ascii="Wingdings" w:hAnsi="Wingdings" w:eastAsia="Wingdings" w:cs="Wingdings"/>
        <w:sz w:val="20"/>
      </w:rPr>
    </w:lvl>
  </w:abstractNum>
  <w:abstractNum w:abstractNumId="15">
    <w:multiLevelType w:val="hybridMultilevel"/>
    <w:name w:val="Numbered list 15"/>
    <w:lvl w:ilvl="0">
      <w:numFmt w:val="bullet"/>
      <w:suff w:val="tab"/>
      <w:lvlText w:val=""/>
      <w:lvlJc w:val="left"/>
      <w:pPr>
        <w:ind w:left="360" w:hanging="0"/>
      </w:pPr>
      <w:rPr>
        <w:rFonts w:ascii="Symbol" w:hAnsi="Symbol"/>
        <w:sz w:val="20"/>
      </w:rPr>
    </w:lvl>
    <w:lvl w:ilvl="1">
      <w:numFmt w:val="bullet"/>
      <w:suff w:val="tab"/>
      <w:lvlText w:val="o"/>
      <w:lvlJc w:val="left"/>
      <w:pPr>
        <w:ind w:left="1080" w:hanging="0"/>
      </w:pPr>
      <w:rPr>
        <w:rFonts w:ascii="Courier New" w:hAnsi="Courier New"/>
        <w:sz w:val="20"/>
      </w:rPr>
    </w:lvl>
    <w:lvl w:ilvl="2">
      <w:numFmt w:val="bullet"/>
      <w:suff w:val="tab"/>
      <w:lvlText w:val=""/>
      <w:lvlJc w:val="left"/>
      <w:pPr>
        <w:ind w:left="1800" w:hanging="0"/>
      </w:pPr>
      <w:rPr>
        <w:rFonts w:ascii="Wingdings" w:hAnsi="Wingdings" w:eastAsia="Wingdings" w:cs="Wingdings"/>
        <w:sz w:val="20"/>
      </w:rPr>
    </w:lvl>
    <w:lvl w:ilvl="3">
      <w:numFmt w:val="bullet"/>
      <w:suff w:val="tab"/>
      <w:lvlText w:val=""/>
      <w:lvlJc w:val="left"/>
      <w:pPr>
        <w:ind w:left="2520" w:hanging="0"/>
      </w:pPr>
      <w:rPr>
        <w:rFonts w:ascii="Wingdings" w:hAnsi="Wingdings" w:eastAsia="Wingdings" w:cs="Wingdings"/>
        <w:sz w:val="20"/>
      </w:rPr>
    </w:lvl>
    <w:lvl w:ilvl="4">
      <w:numFmt w:val="bullet"/>
      <w:suff w:val="tab"/>
      <w:lvlText w:val=""/>
      <w:lvlJc w:val="left"/>
      <w:pPr>
        <w:ind w:left="3240" w:hanging="0"/>
      </w:pPr>
      <w:rPr>
        <w:rFonts w:ascii="Wingdings" w:hAnsi="Wingdings" w:eastAsia="Wingdings" w:cs="Wingdings"/>
        <w:sz w:val="20"/>
      </w:rPr>
    </w:lvl>
    <w:lvl w:ilvl="5">
      <w:numFmt w:val="bullet"/>
      <w:suff w:val="tab"/>
      <w:lvlText w:val=""/>
      <w:lvlJc w:val="left"/>
      <w:pPr>
        <w:ind w:left="3960" w:hanging="0"/>
      </w:pPr>
      <w:rPr>
        <w:rFonts w:ascii="Wingdings" w:hAnsi="Wingdings" w:eastAsia="Wingdings" w:cs="Wingdings"/>
        <w:sz w:val="20"/>
      </w:rPr>
    </w:lvl>
    <w:lvl w:ilvl="6">
      <w:numFmt w:val="bullet"/>
      <w:suff w:val="tab"/>
      <w:lvlText w:val=""/>
      <w:lvlJc w:val="left"/>
      <w:pPr>
        <w:ind w:left="4680" w:hanging="0"/>
      </w:pPr>
      <w:rPr>
        <w:rFonts w:ascii="Wingdings" w:hAnsi="Wingdings" w:eastAsia="Wingdings" w:cs="Wingdings"/>
        <w:sz w:val="20"/>
      </w:rPr>
    </w:lvl>
    <w:lvl w:ilvl="7">
      <w:numFmt w:val="bullet"/>
      <w:suff w:val="tab"/>
      <w:lvlText w:val=""/>
      <w:lvlJc w:val="left"/>
      <w:pPr>
        <w:ind w:left="5400" w:hanging="0"/>
      </w:pPr>
      <w:rPr>
        <w:rFonts w:ascii="Wingdings" w:hAnsi="Wingdings" w:eastAsia="Wingdings" w:cs="Wingdings"/>
        <w:sz w:val="20"/>
      </w:rPr>
    </w:lvl>
    <w:lvl w:ilvl="8">
      <w:numFmt w:val="bullet"/>
      <w:suff w:val="tab"/>
      <w:lvlText w:val=""/>
      <w:lvlJc w:val="left"/>
      <w:pPr>
        <w:ind w:left="6120" w:hanging="0"/>
      </w:pPr>
      <w:rPr>
        <w:rFonts w:ascii="Wingdings" w:hAnsi="Wingdings" w:eastAsia="Wingdings" w:cs="Wingdings"/>
        <w:sz w:val="20"/>
      </w:rPr>
    </w:lvl>
  </w:abstractNum>
  <w:abstractNum w:abstractNumId="16">
    <w:multiLevelType w:val="hybridMultilevel"/>
    <w:name w:val="Numbered list 16"/>
    <w:lvl w:ilvl="0">
      <w:numFmt w:val="bullet"/>
      <w:suff w:val="tab"/>
      <w:lvlText w:val=""/>
      <w:lvlJc w:val="left"/>
      <w:pPr>
        <w:ind w:left="360" w:hanging="0"/>
      </w:pPr>
      <w:rPr>
        <w:rFonts w:ascii="Symbol" w:hAnsi="Symbol"/>
        <w:sz w:val="20"/>
      </w:rPr>
    </w:lvl>
    <w:lvl w:ilvl="1">
      <w:numFmt w:val="bullet"/>
      <w:suff w:val="tab"/>
      <w:lvlText w:val="o"/>
      <w:lvlJc w:val="left"/>
      <w:pPr>
        <w:ind w:left="1080" w:hanging="0"/>
      </w:pPr>
      <w:rPr>
        <w:rFonts w:ascii="Courier New" w:hAnsi="Courier New"/>
        <w:sz w:val="20"/>
      </w:rPr>
    </w:lvl>
    <w:lvl w:ilvl="2">
      <w:numFmt w:val="bullet"/>
      <w:suff w:val="tab"/>
      <w:lvlText w:val=""/>
      <w:lvlJc w:val="left"/>
      <w:pPr>
        <w:ind w:left="1800" w:hanging="0"/>
      </w:pPr>
      <w:rPr>
        <w:rFonts w:ascii="Wingdings" w:hAnsi="Wingdings" w:eastAsia="Wingdings" w:cs="Wingdings"/>
        <w:sz w:val="20"/>
      </w:rPr>
    </w:lvl>
    <w:lvl w:ilvl="3">
      <w:numFmt w:val="bullet"/>
      <w:suff w:val="tab"/>
      <w:lvlText w:val=""/>
      <w:lvlJc w:val="left"/>
      <w:pPr>
        <w:ind w:left="2520" w:hanging="0"/>
      </w:pPr>
      <w:rPr>
        <w:rFonts w:ascii="Wingdings" w:hAnsi="Wingdings" w:eastAsia="Wingdings" w:cs="Wingdings"/>
        <w:sz w:val="20"/>
      </w:rPr>
    </w:lvl>
    <w:lvl w:ilvl="4">
      <w:numFmt w:val="bullet"/>
      <w:suff w:val="tab"/>
      <w:lvlText w:val=""/>
      <w:lvlJc w:val="left"/>
      <w:pPr>
        <w:ind w:left="3240" w:hanging="0"/>
      </w:pPr>
      <w:rPr>
        <w:rFonts w:ascii="Wingdings" w:hAnsi="Wingdings" w:eastAsia="Wingdings" w:cs="Wingdings"/>
        <w:sz w:val="20"/>
      </w:rPr>
    </w:lvl>
    <w:lvl w:ilvl="5">
      <w:numFmt w:val="bullet"/>
      <w:suff w:val="tab"/>
      <w:lvlText w:val=""/>
      <w:lvlJc w:val="left"/>
      <w:pPr>
        <w:ind w:left="3960" w:hanging="0"/>
      </w:pPr>
      <w:rPr>
        <w:rFonts w:ascii="Wingdings" w:hAnsi="Wingdings" w:eastAsia="Wingdings" w:cs="Wingdings"/>
        <w:sz w:val="20"/>
      </w:rPr>
    </w:lvl>
    <w:lvl w:ilvl="6">
      <w:numFmt w:val="bullet"/>
      <w:suff w:val="tab"/>
      <w:lvlText w:val=""/>
      <w:lvlJc w:val="left"/>
      <w:pPr>
        <w:ind w:left="4680" w:hanging="0"/>
      </w:pPr>
      <w:rPr>
        <w:rFonts w:ascii="Wingdings" w:hAnsi="Wingdings" w:eastAsia="Wingdings" w:cs="Wingdings"/>
        <w:sz w:val="20"/>
      </w:rPr>
    </w:lvl>
    <w:lvl w:ilvl="7">
      <w:numFmt w:val="bullet"/>
      <w:suff w:val="tab"/>
      <w:lvlText w:val=""/>
      <w:lvlJc w:val="left"/>
      <w:pPr>
        <w:ind w:left="5400" w:hanging="0"/>
      </w:pPr>
      <w:rPr>
        <w:rFonts w:ascii="Wingdings" w:hAnsi="Wingdings" w:eastAsia="Wingdings" w:cs="Wingdings"/>
        <w:sz w:val="20"/>
      </w:rPr>
    </w:lvl>
    <w:lvl w:ilvl="8">
      <w:numFmt w:val="bullet"/>
      <w:suff w:val="tab"/>
      <w:lvlText w:val=""/>
      <w:lvlJc w:val="left"/>
      <w:pPr>
        <w:ind w:left="6120" w:hanging="0"/>
      </w:pPr>
      <w:rPr>
        <w:rFonts w:ascii="Wingdings" w:hAnsi="Wingdings" w:eastAsia="Wingdings" w:cs="Wingdings"/>
        <w:sz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view w:val="print"/>
  <w:defaultTabStop w:val="720"/>
  <w:autoHyphenation w:val="0"/>
  <w:doNotShadeFormData w:val="0"/>
  <w:captions>
    <w:caption w:name="Table" w:pos="below" w:numFmt="decimal"/>
    <w:caption w:name="Figure" w:pos="below" w:numFmt="decimal"/>
    <w:caption w:name="Picture"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lowerRoman"/>
    <w:numStart w:val="1"/>
    <w:numRestart w:val="continuous"/>
  </w:endnotePr>
  <w:compat>
    <w:suppressSpBfAfterPgBrk w:val="1"/>
    <w:compatSetting w:name="compatibilityMode" w:uri="http://schemas.microsoft.com/office/word" w:val="15"/>
  </w:compat>
  <w:shapeDefaults>
    <o:shapedefaults v:ext="edit" spidmax="2049"/>
    <o:shapelayout v:ext="edit">
      <o:rules v:ext="edit"/>
    </o:shapelayout>
  </w:shapeDefaults>
  <w:tmPrefOne w:val="17"/>
  <w:tmPrefTwo w:val="1"/>
  <w:tmFmtPref w:val="55090283"/>
  <w:tmCommentsPr>
    <w:tmCommentsPlace w:val="0"/>
    <w:tmCommentsWidth w:val="3119"/>
    <w:tmCommentsColor w:val="-1"/>
  </w:tmCommentsPr>
  <w:tmReviewPr>
    <w:tmReviewEnabled w:val="0"/>
    <w:tmReviewShow w:val="1"/>
    <w:tmReviewPrint w:val="0"/>
    <w:tmRevisionNum w:val="7"/>
    <w:tmReviewMarkIns w:val="4"/>
    <w:tmReviewColorIns w:val="-1"/>
    <w:tmReviewMarkDel w:val="7"/>
    <w:tmReviewColorDel w:val="-1"/>
    <w:tmReviewMarkFmt w:val="7"/>
    <w:tmReviewColorFmt w:val="-1"/>
    <w:tmReviewMarkLn w:val="1"/>
    <w:tmReviewColorLn w:val="0"/>
    <w:tmReviewToolTip w:val="1"/>
  </w:tmReviewPr>
  <w:tmLastPos>
    <w:tmLastPosPage w:val="2"/>
    <w:tmLastPosSelect w:val="0"/>
    <w:tmLastPosFrameIdx w:val="0"/>
    <w:tmLastPosCaret>
      <w:tmLastPosPgfIdx w:val="57"/>
      <w:tmLastPosIdx w:val="35"/>
    </w:tmLastPosCaret>
    <w:tmLastPosAnchor>
      <w:tmLastPosPgfIdx w:val="0"/>
      <w:tmLastPosIdx w:val="0"/>
    </w:tmLastPosAnchor>
    <w:tmLastPosTblRect w:left="0" w:top="0" w:right="0" w:bottom="0"/>
  </w:tmLastPos>
  <w:tmAppRevision w:date="1790857748" w:val="1230"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ptos" w:hAnsi="Aptos" w:eastAsia="Aptos" w:cs="Aptos"/>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lang w:val="en-gb"/>
    </w:rPr>
  </w:style>
  <w:style w:type="paragraph" w:styleId="para1">
    <w:name w:val="heading 1"/>
    <w:qFormat/>
    <w:basedOn w:val="para0"/>
    <w:next w:val="para0"/>
    <w:pPr>
      <w:spacing w:before="360" w:after="80"/>
      <w:keepNext/>
      <w:outlineLvl w:val="0"/>
      <w:keepLines/>
    </w:pPr>
    <w:rPr>
      <w:rFonts w:ascii="Aptos Display" w:hAnsi="Aptos Display" w:eastAsia="Aptos Display" w:cs="Aptos Display"/>
      <w:color w:val="0f4761"/>
      <w:sz w:val="40"/>
      <w:szCs w:val="40"/>
    </w:rPr>
  </w:style>
  <w:style w:type="paragraph" w:styleId="para2">
    <w:name w:val="heading 2"/>
    <w:qFormat/>
    <w:basedOn w:val="para0"/>
    <w:next w:val="para0"/>
    <w:pPr>
      <w:spacing w:before="160" w:after="80"/>
      <w:keepNext/>
      <w:outlineLvl w:val="1"/>
      <w:keepLines/>
    </w:pPr>
    <w:rPr>
      <w:rFonts w:ascii="Aptos Display" w:hAnsi="Aptos Display" w:eastAsia="Aptos Display" w:cs="Aptos Display"/>
      <w:color w:val="0f4761"/>
      <w:sz w:val="32"/>
      <w:szCs w:val="32"/>
    </w:rPr>
  </w:style>
  <w:style w:type="paragraph" w:styleId="para3">
    <w:name w:val="heading 3"/>
    <w:qFormat/>
    <w:basedOn w:val="para0"/>
    <w:next w:val="para0"/>
    <w:pPr>
      <w:spacing w:before="160" w:after="80"/>
      <w:keepNext/>
      <w:outlineLvl w:val="2"/>
      <w:keepLines/>
    </w:pPr>
    <w:rPr>
      <w:rFonts w:eastAsia="Aptos Display" w:cs="Aptos Display"/>
      <w:color w:val="0f4761"/>
      <w:sz w:val="28"/>
      <w:szCs w:val="28"/>
    </w:rPr>
  </w:style>
  <w:style w:type="paragraph" w:styleId="para4">
    <w:name w:val="heading 4"/>
    <w:qFormat/>
    <w:basedOn w:val="para0"/>
    <w:next w:val="para0"/>
    <w:pPr>
      <w:spacing w:before="80" w:after="40"/>
      <w:keepNext/>
      <w:outlineLvl w:val="3"/>
      <w:keepLines/>
    </w:pPr>
    <w:rPr>
      <w:rFonts w:eastAsia="Aptos Display" w:cs="Aptos Display"/>
      <w:i/>
      <w:iCs/>
      <w:color w:val="0f4761"/>
    </w:rPr>
  </w:style>
  <w:style w:type="paragraph" w:styleId="para5">
    <w:name w:val="heading 5"/>
    <w:qFormat/>
    <w:basedOn w:val="para0"/>
    <w:next w:val="para0"/>
    <w:pPr>
      <w:spacing w:before="80" w:after="40"/>
      <w:keepNext/>
      <w:outlineLvl w:val="4"/>
      <w:keepLines/>
    </w:pPr>
    <w:rPr>
      <w:rFonts w:eastAsia="Aptos Display" w:cs="Aptos Display"/>
      <w:color w:val="0f4761"/>
    </w:rPr>
  </w:style>
  <w:style w:type="paragraph" w:styleId="para6">
    <w:name w:val="heading 6"/>
    <w:qFormat/>
    <w:basedOn w:val="para0"/>
    <w:next w:val="para0"/>
    <w:pPr>
      <w:spacing w:before="40" w:after="0"/>
      <w:keepNext/>
      <w:outlineLvl w:val="5"/>
      <w:keepLines/>
    </w:pPr>
    <w:rPr>
      <w:rFonts w:eastAsia="Aptos Display" w:cs="Aptos Display"/>
      <w:i/>
      <w:iCs/>
      <w:color w:val="595959"/>
    </w:rPr>
  </w:style>
  <w:style w:type="paragraph" w:styleId="para7">
    <w:name w:val="heading 7"/>
    <w:qFormat/>
    <w:basedOn w:val="para0"/>
    <w:next w:val="para0"/>
    <w:pPr>
      <w:spacing w:before="40" w:after="0"/>
      <w:keepNext/>
      <w:outlineLvl w:val="6"/>
      <w:keepLines/>
    </w:pPr>
    <w:rPr>
      <w:rFonts w:eastAsia="Aptos Display" w:cs="Aptos Display"/>
      <w:color w:val="595959"/>
    </w:rPr>
  </w:style>
  <w:style w:type="paragraph" w:styleId="para8">
    <w:name w:val="heading 8"/>
    <w:qFormat/>
    <w:basedOn w:val="para0"/>
    <w:next w:val="para0"/>
    <w:pPr>
      <w:spacing w:after="0"/>
      <w:keepNext/>
      <w:outlineLvl w:val="7"/>
      <w:keepLines/>
    </w:pPr>
    <w:rPr>
      <w:rFonts w:eastAsia="Aptos Display" w:cs="Aptos Display"/>
      <w:i/>
      <w:iCs/>
      <w:color w:val="272727"/>
    </w:rPr>
  </w:style>
  <w:style w:type="paragraph" w:styleId="para9">
    <w:name w:val="heading 9"/>
    <w:qFormat/>
    <w:basedOn w:val="para0"/>
    <w:next w:val="para0"/>
    <w:pPr>
      <w:spacing w:after="0"/>
      <w:keepNext/>
      <w:outlineLvl w:val="8"/>
      <w:keepLines/>
    </w:pPr>
    <w:rPr>
      <w:rFonts w:eastAsia="Aptos Display" w:cs="Aptos Display"/>
      <w:color w:val="272727"/>
    </w:rPr>
  </w:style>
  <w:style w:type="paragraph" w:styleId="para10">
    <w:name w:val="Title"/>
    <w:qFormat/>
    <w:basedOn w:val="para0"/>
    <w:next w:val="para0"/>
    <w:pPr>
      <w:spacing w:after="80" w:line="240" w:lineRule="auto"/>
      <w:contextualSpacing/>
    </w:pPr>
    <w:rPr>
      <w:rFonts w:ascii="Aptos Display" w:hAnsi="Aptos Display" w:eastAsia="Aptos Display" w:cs="Aptos Display"/>
      <w:spacing w:val="-10" w:percent="96"/>
      <w:kern w:val="1"/>
      <w:sz w:val="56"/>
      <w:szCs w:val="56"/>
    </w:rPr>
  </w:style>
  <w:style w:type="paragraph" w:styleId="para11">
    <w:name w:val="Subtitle"/>
    <w:qFormat/>
    <w:basedOn w:val="para0"/>
    <w:next w:val="para0"/>
    <w:rPr>
      <w:rFonts w:eastAsia="Aptos Display" w:cs="Aptos Display"/>
      <w:color w:val="595959"/>
      <w:spacing w:val="15" w:percent="112"/>
      <w:sz w:val="28"/>
      <w:szCs w:val="28"/>
    </w:rPr>
  </w:style>
  <w:style w:type="paragraph" w:styleId="para12">
    <w:name w:val="Quote"/>
    <w:qFormat/>
    <w:basedOn w:val="para0"/>
    <w:next w:val="para0"/>
    <w:pPr>
      <w:spacing w:before="160"/>
      <w:jc w:val="center"/>
    </w:pPr>
    <w:rPr>
      <w:i/>
      <w:iCs/>
      <w:color w:val="404040"/>
    </w:rPr>
  </w:style>
  <w:style w:type="paragraph" w:styleId="para13">
    <w:name w:val="List Paragraph"/>
    <w:qFormat/>
    <w:basedOn w:val="para0"/>
    <w:pPr>
      <w:ind w:left="720"/>
      <w:contextualSpacing/>
    </w:pPr>
  </w:style>
  <w:style w:type="paragraph" w:styleId="para14">
    <w:name w:val="Intense Quote"/>
    <w:qFormat/>
    <w:basedOn w:val="para0"/>
    <w:next w:val="para0"/>
    <w:pPr>
      <w:ind w:left="864" w:right="864"/>
      <w:spacing w:before="360" w:after="360"/>
      <w:jc w:val="center"/>
      <w:pBdr>
        <w:top w:val="single" w:sz="4" w:space="10" w:color="0F4761" tmln="10, 20, 20, 0, 200"/>
        <w:left w:val="nil" w:sz="0" w:space="3" w:color="000000" tmln="20, 20, 20, 0, 60"/>
        <w:bottom w:val="single" w:sz="4" w:space="10" w:color="0F4761" tmln="10, 20, 20, 0, 200"/>
        <w:right w:val="nil" w:sz="0" w:space="3" w:color="000000" tmln="20, 20, 20, 0, 60"/>
        <w:between w:val="nil" w:sz="0" w:space="0" w:color="000000" tmln="20, 20, 20, 0, 0"/>
      </w:pBdr>
      <w:shd w:val="none"/>
    </w:pPr>
    <w:rPr>
      <w:i/>
      <w:iCs/>
      <w:color w:val="0f4761"/>
    </w:rPr>
  </w:style>
  <w:style w:type="paragraph" w:styleId="para15">
    <w:name w:val="Header"/>
    <w:qFormat/>
    <w:basedOn w:val="para0"/>
    <w:pPr>
      <w:spacing w:after="0" w:line="240" w:lineRule="auto"/>
      <w:tabs defTabSz="720">
        <w:tab w:val="center" w:pos="4680" w:leader="none"/>
        <w:tab w:val="right" w:pos="9360" w:leader="none"/>
      </w:tabs>
    </w:pPr>
  </w:style>
  <w:style w:type="paragraph" w:styleId="para16">
    <w:name w:val="Footer"/>
    <w:qFormat/>
    <w:basedOn w:val="para0"/>
    <w:pPr>
      <w:spacing w:after="0" w:line="240" w:lineRule="auto"/>
      <w:tabs defTabSz="720">
        <w:tab w:val="center" w:pos="4680" w:leader="none"/>
        <w:tab w:val="right" w:pos="9360" w:leader="none"/>
      </w:tabs>
    </w:pPr>
  </w:style>
  <w:style w:type="paragraph" w:styleId="para17">
    <w:name w:val="Revision"/>
    <w:qFormat/>
    <w:pPr>
      <w:spacing w:after="0" w:line="240" w:lineRule="auto"/>
    </w:pPr>
    <w:rPr>
      <w:rFonts w:ascii="Aptos" w:hAnsi="Aptos" w:eastAsia="Aptos" w:cs="Aptos"/>
      <w:sz w:val="22"/>
      <w:szCs w:val="22"/>
      <w:lang w:val="en-us" w:eastAsia="en-us" w:bidi="ar-sa"/>
    </w:rPr>
  </w:style>
  <w:style w:type="paragraph" w:styleId="para18" w:customStyle="1">
    <w:name w:val="annotation text"/>
    <w:qFormat/>
    <w:basedOn w:val="para0"/>
    <w:pPr>
      <w:spacing w:line="240" w:lineRule="auto"/>
    </w:pPr>
    <w:rPr>
      <w:sz w:val="20"/>
      <w:szCs w:val="20"/>
    </w:rPr>
  </w:style>
  <w:style w:type="paragraph" w:styleId="para19" w:customStyle="1">
    <w:name w:val="annotation subject"/>
    <w:qFormat/>
    <w:basedOn w:val="para18"/>
    <w:next w:val="para18"/>
    <w:rPr>
      <w:b/>
      <w:bCs/>
    </w:rPr>
  </w:style>
  <w:style w:type="character" w:styleId="char0" w:default="1">
    <w:name w:val="Default Paragraph Font"/>
  </w:style>
  <w:style w:type="character" w:styleId="char1" w:customStyle="1">
    <w:name w:val="Heading 1 Char"/>
    <w:basedOn w:val="char0"/>
    <w:rPr>
      <w:rFonts w:ascii="Aptos Display" w:hAnsi="Aptos Display" w:eastAsia="Aptos Display" w:cs="Aptos Display"/>
      <w:color w:val="0f4761"/>
      <w:sz w:val="40"/>
      <w:szCs w:val="40"/>
    </w:rPr>
  </w:style>
  <w:style w:type="character" w:styleId="char2" w:customStyle="1">
    <w:name w:val="Heading 2 Char"/>
    <w:basedOn w:val="char0"/>
    <w:rPr>
      <w:rFonts w:ascii="Aptos Display" w:hAnsi="Aptos Display" w:eastAsia="Aptos Display" w:cs="Aptos Display"/>
      <w:color w:val="0f4761"/>
      <w:sz w:val="32"/>
      <w:szCs w:val="32"/>
    </w:rPr>
  </w:style>
  <w:style w:type="character" w:styleId="char3" w:customStyle="1">
    <w:name w:val="Heading 3 Char"/>
    <w:basedOn w:val="char0"/>
    <w:rPr>
      <w:rFonts w:eastAsia="Aptos Display" w:cs="Aptos Display"/>
      <w:color w:val="0f4761"/>
      <w:sz w:val="28"/>
      <w:szCs w:val="28"/>
    </w:rPr>
  </w:style>
  <w:style w:type="character" w:styleId="char4" w:customStyle="1">
    <w:name w:val="Heading 4 Char"/>
    <w:basedOn w:val="char0"/>
    <w:rPr>
      <w:rFonts w:eastAsia="Aptos Display" w:cs="Aptos Display"/>
      <w:i/>
      <w:iCs/>
      <w:color w:val="0f4761"/>
    </w:rPr>
  </w:style>
  <w:style w:type="character" w:styleId="char5" w:customStyle="1">
    <w:name w:val="Heading 5 Char"/>
    <w:basedOn w:val="char0"/>
    <w:rPr>
      <w:rFonts w:eastAsia="Aptos Display" w:cs="Aptos Display"/>
      <w:color w:val="0f4761"/>
    </w:rPr>
  </w:style>
  <w:style w:type="character" w:styleId="char6" w:customStyle="1">
    <w:name w:val="Heading 6 Char"/>
    <w:basedOn w:val="char0"/>
    <w:rPr>
      <w:rFonts w:eastAsia="Aptos Display" w:cs="Aptos Display"/>
      <w:i/>
      <w:iCs/>
      <w:color w:val="595959"/>
    </w:rPr>
  </w:style>
  <w:style w:type="character" w:styleId="char7" w:customStyle="1">
    <w:name w:val="Heading 7 Char"/>
    <w:basedOn w:val="char0"/>
    <w:rPr>
      <w:rFonts w:eastAsia="Aptos Display" w:cs="Aptos Display"/>
      <w:color w:val="595959"/>
    </w:rPr>
  </w:style>
  <w:style w:type="character" w:styleId="char8" w:customStyle="1">
    <w:name w:val="Heading 8 Char"/>
    <w:basedOn w:val="char0"/>
    <w:rPr>
      <w:rFonts w:eastAsia="Aptos Display" w:cs="Aptos Display"/>
      <w:i/>
      <w:iCs/>
      <w:color w:val="272727"/>
    </w:rPr>
  </w:style>
  <w:style w:type="character" w:styleId="char9" w:customStyle="1">
    <w:name w:val="Heading 9 Char"/>
    <w:basedOn w:val="char0"/>
    <w:rPr>
      <w:rFonts w:eastAsia="Aptos Display" w:cs="Aptos Display"/>
      <w:color w:val="272727"/>
    </w:rPr>
  </w:style>
  <w:style w:type="character" w:styleId="char10" w:customStyle="1">
    <w:name w:val="Title Char"/>
    <w:basedOn w:val="char0"/>
    <w:rPr>
      <w:rFonts w:ascii="Aptos Display" w:hAnsi="Aptos Display" w:eastAsia="Aptos Display" w:cs="Aptos Display"/>
      <w:spacing w:val="-10" w:percent="96"/>
      <w:kern w:val="1"/>
      <w:sz w:val="56"/>
      <w:szCs w:val="56"/>
    </w:rPr>
  </w:style>
  <w:style w:type="character" w:styleId="char11" w:customStyle="1">
    <w:name w:val="Subtitle Char"/>
    <w:basedOn w:val="char0"/>
    <w:rPr>
      <w:rFonts w:eastAsia="Aptos Display" w:cs="Aptos Display"/>
      <w:color w:val="595959"/>
      <w:spacing w:val="15" w:percent="112"/>
      <w:sz w:val="28"/>
      <w:szCs w:val="28"/>
    </w:rPr>
  </w:style>
  <w:style w:type="character" w:styleId="char12" w:customStyle="1">
    <w:name w:val="Quote Char"/>
    <w:basedOn w:val="char0"/>
    <w:rPr>
      <w:i/>
      <w:iCs/>
      <w:color w:val="404040"/>
    </w:rPr>
  </w:style>
  <w:style w:type="character" w:styleId="char13">
    <w:name w:val="Intense Emphasis"/>
    <w:basedOn w:val="char0"/>
    <w:rPr>
      <w:i/>
      <w:iCs/>
      <w:color w:val="0f4761"/>
    </w:rPr>
  </w:style>
  <w:style w:type="character" w:styleId="char14" w:customStyle="1">
    <w:name w:val="Intense Quote Char"/>
    <w:basedOn w:val="char0"/>
    <w:rPr>
      <w:i/>
      <w:iCs/>
      <w:color w:val="0f4761"/>
    </w:rPr>
  </w:style>
  <w:style w:type="character" w:styleId="char15">
    <w:name w:val="Intense Reference"/>
    <w:basedOn w:val="char0"/>
    <w:rPr>
      <w:b/>
      <w:bCs/>
      <w:smallCaps w:percent="80"/>
      <w:color w:val="0f4761"/>
      <w:spacing w:val="0" w:percent="100"/>
    </w:rPr>
  </w:style>
  <w:style w:type="character" w:styleId="char16" w:customStyle="1">
    <w:name w:val="Header Char"/>
    <w:basedOn w:val="char0"/>
  </w:style>
  <w:style w:type="character" w:styleId="char17" w:customStyle="1">
    <w:name w:val="Footer Char"/>
    <w:basedOn w:val="char0"/>
  </w:style>
  <w:style w:type="character" w:styleId="char18">
    <w:name w:val="Hyperlink"/>
    <w:basedOn w:val="char0"/>
    <w:rPr>
      <w:color w:val="467886"/>
      <w:u w:color="auto" w:val="single"/>
    </w:rPr>
  </w:style>
  <w:style w:type="character" w:styleId="char19" w:customStyle="1">
    <w:name w:val="annotation reference"/>
    <w:basedOn w:val="char0"/>
    <w:rPr>
      <w:sz w:val="16"/>
      <w:szCs w:val="16"/>
    </w:rPr>
  </w:style>
  <w:style w:type="character" w:styleId="char20" w:customStyle="1">
    <w:name w:val="Comment Text Char"/>
    <w:basedOn w:val="char0"/>
    <w:rPr>
      <w:sz w:val="20"/>
      <w:szCs w:val="20"/>
      <w:lang w:val="en-gb"/>
    </w:rPr>
  </w:style>
  <w:style w:type="character" w:styleId="char21" w:customStyle="1">
    <w:name w:val="Comment Subject Char"/>
    <w:basedOn w:val="char20"/>
    <w:rPr>
      <w:b/>
      <w:bCs/>
      <w:sz w:val="20"/>
      <w:szCs w:val="20"/>
      <w:lang w:val="en-gb"/>
    </w:rPr>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Aptos" w:hAnsi="Aptos" w:eastAsia="Aptos" w:cs="Aptos"/>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lang w:val="en-gb"/>
    </w:rPr>
  </w:style>
  <w:style w:type="paragraph" w:styleId="para1">
    <w:name w:val="heading 1"/>
    <w:qFormat/>
    <w:basedOn w:val="para0"/>
    <w:next w:val="para0"/>
    <w:pPr>
      <w:spacing w:before="360" w:after="80"/>
      <w:keepNext/>
      <w:outlineLvl w:val="0"/>
      <w:keepLines/>
    </w:pPr>
    <w:rPr>
      <w:rFonts w:ascii="Aptos Display" w:hAnsi="Aptos Display" w:eastAsia="Aptos Display" w:cs="Aptos Display"/>
      <w:color w:val="0f4761"/>
      <w:sz w:val="40"/>
      <w:szCs w:val="40"/>
    </w:rPr>
  </w:style>
  <w:style w:type="paragraph" w:styleId="para2">
    <w:name w:val="heading 2"/>
    <w:qFormat/>
    <w:basedOn w:val="para0"/>
    <w:next w:val="para0"/>
    <w:pPr>
      <w:spacing w:before="160" w:after="80"/>
      <w:keepNext/>
      <w:outlineLvl w:val="1"/>
      <w:keepLines/>
    </w:pPr>
    <w:rPr>
      <w:rFonts w:ascii="Aptos Display" w:hAnsi="Aptos Display" w:eastAsia="Aptos Display" w:cs="Aptos Display"/>
      <w:color w:val="0f4761"/>
      <w:sz w:val="32"/>
      <w:szCs w:val="32"/>
    </w:rPr>
  </w:style>
  <w:style w:type="paragraph" w:styleId="para3">
    <w:name w:val="heading 3"/>
    <w:qFormat/>
    <w:basedOn w:val="para0"/>
    <w:next w:val="para0"/>
    <w:pPr>
      <w:spacing w:before="160" w:after="80"/>
      <w:keepNext/>
      <w:outlineLvl w:val="2"/>
      <w:keepLines/>
    </w:pPr>
    <w:rPr>
      <w:rFonts w:eastAsia="Aptos Display" w:cs="Aptos Display"/>
      <w:color w:val="0f4761"/>
      <w:sz w:val="28"/>
      <w:szCs w:val="28"/>
    </w:rPr>
  </w:style>
  <w:style w:type="paragraph" w:styleId="para4">
    <w:name w:val="heading 4"/>
    <w:qFormat/>
    <w:basedOn w:val="para0"/>
    <w:next w:val="para0"/>
    <w:pPr>
      <w:spacing w:before="80" w:after="40"/>
      <w:keepNext/>
      <w:outlineLvl w:val="3"/>
      <w:keepLines/>
    </w:pPr>
    <w:rPr>
      <w:rFonts w:eastAsia="Aptos Display" w:cs="Aptos Display"/>
      <w:i/>
      <w:iCs/>
      <w:color w:val="0f4761"/>
    </w:rPr>
  </w:style>
  <w:style w:type="paragraph" w:styleId="para5">
    <w:name w:val="heading 5"/>
    <w:qFormat/>
    <w:basedOn w:val="para0"/>
    <w:next w:val="para0"/>
    <w:pPr>
      <w:spacing w:before="80" w:after="40"/>
      <w:keepNext/>
      <w:outlineLvl w:val="4"/>
      <w:keepLines/>
    </w:pPr>
    <w:rPr>
      <w:rFonts w:eastAsia="Aptos Display" w:cs="Aptos Display"/>
      <w:color w:val="0f4761"/>
    </w:rPr>
  </w:style>
  <w:style w:type="paragraph" w:styleId="para6">
    <w:name w:val="heading 6"/>
    <w:qFormat/>
    <w:basedOn w:val="para0"/>
    <w:next w:val="para0"/>
    <w:pPr>
      <w:spacing w:before="40" w:after="0"/>
      <w:keepNext/>
      <w:outlineLvl w:val="5"/>
      <w:keepLines/>
    </w:pPr>
    <w:rPr>
      <w:rFonts w:eastAsia="Aptos Display" w:cs="Aptos Display"/>
      <w:i/>
      <w:iCs/>
      <w:color w:val="595959"/>
    </w:rPr>
  </w:style>
  <w:style w:type="paragraph" w:styleId="para7">
    <w:name w:val="heading 7"/>
    <w:qFormat/>
    <w:basedOn w:val="para0"/>
    <w:next w:val="para0"/>
    <w:pPr>
      <w:spacing w:before="40" w:after="0"/>
      <w:keepNext/>
      <w:outlineLvl w:val="6"/>
      <w:keepLines/>
    </w:pPr>
    <w:rPr>
      <w:rFonts w:eastAsia="Aptos Display" w:cs="Aptos Display"/>
      <w:color w:val="595959"/>
    </w:rPr>
  </w:style>
  <w:style w:type="paragraph" w:styleId="para8">
    <w:name w:val="heading 8"/>
    <w:qFormat/>
    <w:basedOn w:val="para0"/>
    <w:next w:val="para0"/>
    <w:pPr>
      <w:spacing w:after="0"/>
      <w:keepNext/>
      <w:outlineLvl w:val="7"/>
      <w:keepLines/>
    </w:pPr>
    <w:rPr>
      <w:rFonts w:eastAsia="Aptos Display" w:cs="Aptos Display"/>
      <w:i/>
      <w:iCs/>
      <w:color w:val="272727"/>
    </w:rPr>
  </w:style>
  <w:style w:type="paragraph" w:styleId="para9">
    <w:name w:val="heading 9"/>
    <w:qFormat/>
    <w:basedOn w:val="para0"/>
    <w:next w:val="para0"/>
    <w:pPr>
      <w:spacing w:after="0"/>
      <w:keepNext/>
      <w:outlineLvl w:val="8"/>
      <w:keepLines/>
    </w:pPr>
    <w:rPr>
      <w:rFonts w:eastAsia="Aptos Display" w:cs="Aptos Display"/>
      <w:color w:val="272727"/>
    </w:rPr>
  </w:style>
  <w:style w:type="paragraph" w:styleId="para10">
    <w:name w:val="Title"/>
    <w:qFormat/>
    <w:basedOn w:val="para0"/>
    <w:next w:val="para0"/>
    <w:pPr>
      <w:spacing w:after="80" w:line="240" w:lineRule="auto"/>
      <w:contextualSpacing/>
    </w:pPr>
    <w:rPr>
      <w:rFonts w:ascii="Aptos Display" w:hAnsi="Aptos Display" w:eastAsia="Aptos Display" w:cs="Aptos Display"/>
      <w:spacing w:val="-10" w:percent="96"/>
      <w:kern w:val="1"/>
      <w:sz w:val="56"/>
      <w:szCs w:val="56"/>
    </w:rPr>
  </w:style>
  <w:style w:type="paragraph" w:styleId="para11">
    <w:name w:val="Subtitle"/>
    <w:qFormat/>
    <w:basedOn w:val="para0"/>
    <w:next w:val="para0"/>
    <w:rPr>
      <w:rFonts w:eastAsia="Aptos Display" w:cs="Aptos Display"/>
      <w:color w:val="595959"/>
      <w:spacing w:val="15" w:percent="112"/>
      <w:sz w:val="28"/>
      <w:szCs w:val="28"/>
    </w:rPr>
  </w:style>
  <w:style w:type="paragraph" w:styleId="para12">
    <w:name w:val="Quote"/>
    <w:qFormat/>
    <w:basedOn w:val="para0"/>
    <w:next w:val="para0"/>
    <w:pPr>
      <w:spacing w:before="160"/>
      <w:jc w:val="center"/>
    </w:pPr>
    <w:rPr>
      <w:i/>
      <w:iCs/>
      <w:color w:val="404040"/>
    </w:rPr>
  </w:style>
  <w:style w:type="paragraph" w:styleId="para13">
    <w:name w:val="List Paragraph"/>
    <w:qFormat/>
    <w:basedOn w:val="para0"/>
    <w:pPr>
      <w:ind w:left="720"/>
      <w:contextualSpacing/>
    </w:pPr>
  </w:style>
  <w:style w:type="paragraph" w:styleId="para14">
    <w:name w:val="Intense Quote"/>
    <w:qFormat/>
    <w:basedOn w:val="para0"/>
    <w:next w:val="para0"/>
    <w:pPr>
      <w:ind w:left="864" w:right="864"/>
      <w:spacing w:before="360" w:after="360"/>
      <w:jc w:val="center"/>
      <w:pBdr>
        <w:top w:val="single" w:sz="4" w:space="10" w:color="0F4761" tmln="10, 20, 20, 0, 200"/>
        <w:left w:val="nil" w:sz="0" w:space="3" w:color="000000" tmln="20, 20, 20, 0, 60"/>
        <w:bottom w:val="single" w:sz="4" w:space="10" w:color="0F4761" tmln="10, 20, 20, 0, 200"/>
        <w:right w:val="nil" w:sz="0" w:space="3" w:color="000000" tmln="20, 20, 20, 0, 60"/>
        <w:between w:val="nil" w:sz="0" w:space="0" w:color="000000" tmln="20, 20, 20, 0, 0"/>
      </w:pBdr>
      <w:shd w:val="none"/>
    </w:pPr>
    <w:rPr>
      <w:i/>
      <w:iCs/>
      <w:color w:val="0f4761"/>
    </w:rPr>
  </w:style>
  <w:style w:type="paragraph" w:styleId="para15">
    <w:name w:val="Header"/>
    <w:qFormat/>
    <w:basedOn w:val="para0"/>
    <w:pPr>
      <w:spacing w:after="0" w:line="240" w:lineRule="auto"/>
      <w:tabs defTabSz="720">
        <w:tab w:val="center" w:pos="4680" w:leader="none"/>
        <w:tab w:val="right" w:pos="9360" w:leader="none"/>
      </w:tabs>
    </w:pPr>
  </w:style>
  <w:style w:type="paragraph" w:styleId="para16">
    <w:name w:val="Footer"/>
    <w:qFormat/>
    <w:basedOn w:val="para0"/>
    <w:pPr>
      <w:spacing w:after="0" w:line="240" w:lineRule="auto"/>
      <w:tabs defTabSz="720">
        <w:tab w:val="center" w:pos="4680" w:leader="none"/>
        <w:tab w:val="right" w:pos="9360" w:leader="none"/>
      </w:tabs>
    </w:pPr>
  </w:style>
  <w:style w:type="paragraph" w:styleId="para17">
    <w:name w:val="Revision"/>
    <w:qFormat/>
    <w:pPr>
      <w:spacing w:after="0" w:line="240" w:lineRule="auto"/>
    </w:pPr>
    <w:rPr>
      <w:rFonts w:ascii="Aptos" w:hAnsi="Aptos" w:eastAsia="Aptos" w:cs="Aptos"/>
      <w:sz w:val="22"/>
      <w:szCs w:val="22"/>
      <w:lang w:val="en-us" w:eastAsia="en-us" w:bidi="ar-sa"/>
    </w:rPr>
  </w:style>
  <w:style w:type="paragraph" w:styleId="para18" w:customStyle="1">
    <w:name w:val="annotation text"/>
    <w:qFormat/>
    <w:basedOn w:val="para0"/>
    <w:pPr>
      <w:spacing w:line="240" w:lineRule="auto"/>
    </w:pPr>
    <w:rPr>
      <w:sz w:val="20"/>
      <w:szCs w:val="20"/>
    </w:rPr>
  </w:style>
  <w:style w:type="paragraph" w:styleId="para19" w:customStyle="1">
    <w:name w:val="annotation subject"/>
    <w:qFormat/>
    <w:basedOn w:val="para18"/>
    <w:next w:val="para18"/>
    <w:rPr>
      <w:b/>
      <w:bCs/>
    </w:rPr>
  </w:style>
  <w:style w:type="character" w:styleId="char0" w:default="1">
    <w:name w:val="Default Paragraph Font"/>
  </w:style>
  <w:style w:type="character" w:styleId="char1" w:customStyle="1">
    <w:name w:val="Heading 1 Char"/>
    <w:basedOn w:val="char0"/>
    <w:rPr>
      <w:rFonts w:ascii="Aptos Display" w:hAnsi="Aptos Display" w:eastAsia="Aptos Display" w:cs="Aptos Display"/>
      <w:color w:val="0f4761"/>
      <w:sz w:val="40"/>
      <w:szCs w:val="40"/>
    </w:rPr>
  </w:style>
  <w:style w:type="character" w:styleId="char2" w:customStyle="1">
    <w:name w:val="Heading 2 Char"/>
    <w:basedOn w:val="char0"/>
    <w:rPr>
      <w:rFonts w:ascii="Aptos Display" w:hAnsi="Aptos Display" w:eastAsia="Aptos Display" w:cs="Aptos Display"/>
      <w:color w:val="0f4761"/>
      <w:sz w:val="32"/>
      <w:szCs w:val="32"/>
    </w:rPr>
  </w:style>
  <w:style w:type="character" w:styleId="char3" w:customStyle="1">
    <w:name w:val="Heading 3 Char"/>
    <w:basedOn w:val="char0"/>
    <w:rPr>
      <w:rFonts w:eastAsia="Aptos Display" w:cs="Aptos Display"/>
      <w:color w:val="0f4761"/>
      <w:sz w:val="28"/>
      <w:szCs w:val="28"/>
    </w:rPr>
  </w:style>
  <w:style w:type="character" w:styleId="char4" w:customStyle="1">
    <w:name w:val="Heading 4 Char"/>
    <w:basedOn w:val="char0"/>
    <w:rPr>
      <w:rFonts w:eastAsia="Aptos Display" w:cs="Aptos Display"/>
      <w:i/>
      <w:iCs/>
      <w:color w:val="0f4761"/>
    </w:rPr>
  </w:style>
  <w:style w:type="character" w:styleId="char5" w:customStyle="1">
    <w:name w:val="Heading 5 Char"/>
    <w:basedOn w:val="char0"/>
    <w:rPr>
      <w:rFonts w:eastAsia="Aptos Display" w:cs="Aptos Display"/>
      <w:color w:val="0f4761"/>
    </w:rPr>
  </w:style>
  <w:style w:type="character" w:styleId="char6" w:customStyle="1">
    <w:name w:val="Heading 6 Char"/>
    <w:basedOn w:val="char0"/>
    <w:rPr>
      <w:rFonts w:eastAsia="Aptos Display" w:cs="Aptos Display"/>
      <w:i/>
      <w:iCs/>
      <w:color w:val="595959"/>
    </w:rPr>
  </w:style>
  <w:style w:type="character" w:styleId="char7" w:customStyle="1">
    <w:name w:val="Heading 7 Char"/>
    <w:basedOn w:val="char0"/>
    <w:rPr>
      <w:rFonts w:eastAsia="Aptos Display" w:cs="Aptos Display"/>
      <w:color w:val="595959"/>
    </w:rPr>
  </w:style>
  <w:style w:type="character" w:styleId="char8" w:customStyle="1">
    <w:name w:val="Heading 8 Char"/>
    <w:basedOn w:val="char0"/>
    <w:rPr>
      <w:rFonts w:eastAsia="Aptos Display" w:cs="Aptos Display"/>
      <w:i/>
      <w:iCs/>
      <w:color w:val="272727"/>
    </w:rPr>
  </w:style>
  <w:style w:type="character" w:styleId="char9" w:customStyle="1">
    <w:name w:val="Heading 9 Char"/>
    <w:basedOn w:val="char0"/>
    <w:rPr>
      <w:rFonts w:eastAsia="Aptos Display" w:cs="Aptos Display"/>
      <w:color w:val="272727"/>
    </w:rPr>
  </w:style>
  <w:style w:type="character" w:styleId="char10" w:customStyle="1">
    <w:name w:val="Title Char"/>
    <w:basedOn w:val="char0"/>
    <w:rPr>
      <w:rFonts w:ascii="Aptos Display" w:hAnsi="Aptos Display" w:eastAsia="Aptos Display" w:cs="Aptos Display"/>
      <w:spacing w:val="-10" w:percent="96"/>
      <w:kern w:val="1"/>
      <w:sz w:val="56"/>
      <w:szCs w:val="56"/>
    </w:rPr>
  </w:style>
  <w:style w:type="character" w:styleId="char11" w:customStyle="1">
    <w:name w:val="Subtitle Char"/>
    <w:basedOn w:val="char0"/>
    <w:rPr>
      <w:rFonts w:eastAsia="Aptos Display" w:cs="Aptos Display"/>
      <w:color w:val="595959"/>
      <w:spacing w:val="15" w:percent="112"/>
      <w:sz w:val="28"/>
      <w:szCs w:val="28"/>
    </w:rPr>
  </w:style>
  <w:style w:type="character" w:styleId="char12" w:customStyle="1">
    <w:name w:val="Quote Char"/>
    <w:basedOn w:val="char0"/>
    <w:rPr>
      <w:i/>
      <w:iCs/>
      <w:color w:val="404040"/>
    </w:rPr>
  </w:style>
  <w:style w:type="character" w:styleId="char13">
    <w:name w:val="Intense Emphasis"/>
    <w:basedOn w:val="char0"/>
    <w:rPr>
      <w:i/>
      <w:iCs/>
      <w:color w:val="0f4761"/>
    </w:rPr>
  </w:style>
  <w:style w:type="character" w:styleId="char14" w:customStyle="1">
    <w:name w:val="Intense Quote Char"/>
    <w:basedOn w:val="char0"/>
    <w:rPr>
      <w:i/>
      <w:iCs/>
      <w:color w:val="0f4761"/>
    </w:rPr>
  </w:style>
  <w:style w:type="character" w:styleId="char15">
    <w:name w:val="Intense Reference"/>
    <w:basedOn w:val="char0"/>
    <w:rPr>
      <w:b/>
      <w:bCs/>
      <w:smallCaps w:percent="80"/>
      <w:color w:val="0f4761"/>
      <w:spacing w:val="0" w:percent="100"/>
    </w:rPr>
  </w:style>
  <w:style w:type="character" w:styleId="char16" w:customStyle="1">
    <w:name w:val="Header Char"/>
    <w:basedOn w:val="char0"/>
  </w:style>
  <w:style w:type="character" w:styleId="char17" w:customStyle="1">
    <w:name w:val="Footer Char"/>
    <w:basedOn w:val="char0"/>
  </w:style>
  <w:style w:type="character" w:styleId="char18">
    <w:name w:val="Hyperlink"/>
    <w:basedOn w:val="char0"/>
    <w:rPr>
      <w:color w:val="467886"/>
      <w:u w:color="auto" w:val="single"/>
    </w:rPr>
  </w:style>
  <w:style w:type="character" w:styleId="char19" w:customStyle="1">
    <w:name w:val="annotation reference"/>
    <w:basedOn w:val="char0"/>
    <w:rPr>
      <w:sz w:val="16"/>
      <w:szCs w:val="16"/>
    </w:rPr>
  </w:style>
  <w:style w:type="character" w:styleId="char20" w:customStyle="1">
    <w:name w:val="Comment Text Char"/>
    <w:basedOn w:val="char0"/>
    <w:rPr>
      <w:sz w:val="20"/>
      <w:szCs w:val="20"/>
      <w:lang w:val="en-gb"/>
    </w:rPr>
  </w:style>
  <w:style w:type="character" w:styleId="char21" w:customStyle="1">
    <w:name w:val="Comment Subject Char"/>
    <w:basedOn w:val="char20"/>
    <w:rPr>
      <w:b/>
      <w:bCs/>
      <w:sz w:val="20"/>
      <w:szCs w:val="20"/>
      <w:lang w:val="en-gb"/>
    </w:rPr>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hyperlink" Target="mailto:harriet.scott@raftsolutions.co.uk" TargetMode="External"/><Relationship Id="rId9" Type="http://schemas.openxmlformats.org/officeDocument/2006/relationships/header" Target="header1.xml"/></Relationships>
</file>

<file path=word/_rels/header1.xml.rels><?xml version="1.0" encoding="UTF-8" standalone="yes" ?>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ptos Display"/>
        <a:ea typeface="Aptos Display"/>
        <a:cs typeface="Aptos Display"/>
      </a:majorFont>
      <a:minorFont>
        <a:latin typeface="Aptos"/>
        <a:ea typeface="Aptos"/>
        <a:cs typeface="Aptos"/>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rev.1230</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Scott</dc:creator>
  <cp:keywords/>
  <dc:description/>
  <cp:lastModifiedBy/>
  <cp:revision>7</cp:revision>
  <dcterms:created xsi:type="dcterms:W3CDTF">2026-08-24T18:56:00Z</dcterms:created>
  <dcterms:modified xsi:type="dcterms:W3CDTF">2026-10-01T12:29:08Z</dcterms:modified>
</cp:coreProperties>
</file>